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45" w:rsidRDefault="00202145" w:rsidP="006D5FA7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-104775</wp:posOffset>
            </wp:positionV>
            <wp:extent cx="2370455" cy="2390775"/>
            <wp:effectExtent l="19050" t="0" r="0" b="0"/>
            <wp:wrapTight wrapText="bothSides">
              <wp:wrapPolygon edited="0">
                <wp:start x="-174" y="0"/>
                <wp:lineTo x="-174" y="21514"/>
                <wp:lineTo x="21525" y="21514"/>
                <wp:lineTo x="21525" y="0"/>
                <wp:lineTo x="-174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728" t="26688" r="47447" b="27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FA7" w:rsidRPr="006D5FA7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2.</w:t>
      </w:r>
      <w:r w:rsidR="006D5FA7" w:rsidRPr="006D5FA7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במחומש קמור </w:t>
      </w:r>
      <w:r w:rsidR="006D5FA7" w:rsidRPr="006D5FA7">
        <w:rPr>
          <w:rFonts w:ascii="Times New Roman" w:hAnsi="Times New Roman" w:cs="Times New Roman"/>
          <w:sz w:val="28"/>
          <w:szCs w:val="28"/>
        </w:rPr>
        <w:t>ABCDE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 מתקיים: </w:t>
      </w:r>
      <w:r w:rsidR="006D5FA7" w:rsidRPr="006D5FA7">
        <w:rPr>
          <w:rFonts w:ascii="Times New Roman" w:hAnsi="Times New Roman" w:cs="Times New Roman"/>
          <w:sz w:val="28"/>
          <w:szCs w:val="28"/>
        </w:rPr>
        <w:t>AE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 מקביל ל-</w:t>
      </w:r>
      <w:r w:rsidR="006D5FA7" w:rsidRPr="006D5FA7">
        <w:rPr>
          <w:rFonts w:ascii="Times New Roman" w:hAnsi="Times New Roman" w:cs="Times New Roman"/>
          <w:sz w:val="28"/>
          <w:szCs w:val="28"/>
        </w:rPr>
        <w:t>CD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, ובנוסף </w:t>
      </w:r>
      <w:r w:rsidR="006D5FA7" w:rsidRPr="006D5FA7">
        <w:rPr>
          <w:rFonts w:ascii="Times New Roman" w:hAnsi="Times New Roman" w:cs="Times New Roman"/>
          <w:sz w:val="28"/>
          <w:szCs w:val="28"/>
        </w:rPr>
        <w:t>AB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 = </w:t>
      </w:r>
      <w:r w:rsidR="006D5FA7" w:rsidRPr="006D5FA7">
        <w:rPr>
          <w:rFonts w:ascii="Times New Roman" w:hAnsi="Times New Roman" w:cs="Times New Roman"/>
          <w:sz w:val="28"/>
          <w:szCs w:val="28"/>
        </w:rPr>
        <w:t>BC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. חוצי הזוויות של </w:t>
      </w:r>
      <w:r w:rsidR="006D5FA7" w:rsidRPr="006D5FA7">
        <w:rPr>
          <w:rFonts w:ascii="Times New Roman" w:hAnsi="Times New Roman" w:cs="Times New Roman"/>
          <w:sz w:val="28"/>
          <w:szCs w:val="28"/>
        </w:rPr>
        <w:t>A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6D5FA7" w:rsidRPr="006D5FA7">
        <w:rPr>
          <w:rFonts w:ascii="Times New Roman" w:hAnsi="Times New Roman" w:cs="Times New Roman"/>
          <w:sz w:val="28"/>
          <w:szCs w:val="28"/>
        </w:rPr>
        <w:t>C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 נחתכים בנקודה </w:t>
      </w:r>
      <w:r w:rsidR="006D5FA7" w:rsidRPr="006D5FA7">
        <w:rPr>
          <w:rFonts w:ascii="Times New Roman" w:hAnsi="Times New Roman" w:cs="Times New Roman"/>
          <w:sz w:val="28"/>
          <w:szCs w:val="28"/>
        </w:rPr>
        <w:t>K</w:t>
      </w:r>
      <w:r w:rsidR="006D5FA7" w:rsidRPr="006D5FA7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6D5FA7" w:rsidRDefault="006D5FA7" w:rsidP="006D5FA7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6D5FA7">
        <w:rPr>
          <w:rFonts w:ascii="Times New Roman" w:hAnsi="Times New Roman" w:cs="Times New Roman"/>
          <w:sz w:val="28"/>
          <w:szCs w:val="28"/>
          <w:rtl/>
        </w:rPr>
        <w:t xml:space="preserve">הוכיחו כי </w:t>
      </w:r>
      <w:r w:rsidRPr="006D5FA7">
        <w:rPr>
          <w:rFonts w:ascii="Times New Roman" w:hAnsi="Times New Roman" w:cs="Times New Roman"/>
          <w:sz w:val="28"/>
          <w:szCs w:val="28"/>
        </w:rPr>
        <w:t>BK</w:t>
      </w:r>
      <w:r w:rsidRPr="006D5FA7">
        <w:rPr>
          <w:rFonts w:ascii="Times New Roman" w:hAnsi="Times New Roman" w:cs="Times New Roman"/>
          <w:sz w:val="28"/>
          <w:szCs w:val="28"/>
          <w:rtl/>
        </w:rPr>
        <w:t xml:space="preserve"> מקביל ל-</w:t>
      </w:r>
      <w:r w:rsidRPr="006D5FA7">
        <w:rPr>
          <w:rFonts w:ascii="Times New Roman" w:hAnsi="Times New Roman" w:cs="Times New Roman"/>
          <w:sz w:val="28"/>
          <w:szCs w:val="28"/>
        </w:rPr>
        <w:t>AE</w:t>
      </w:r>
      <w:r w:rsidRPr="006D5FA7">
        <w:rPr>
          <w:rFonts w:ascii="Times New Roman" w:hAnsi="Times New Roman" w:cs="Times New Roman"/>
          <w:sz w:val="28"/>
          <w:szCs w:val="28"/>
          <w:rtl/>
        </w:rPr>
        <w:t>.</w:t>
      </w:r>
    </w:p>
    <w:p w:rsidR="00202145" w:rsidRPr="006D5FA7" w:rsidRDefault="00202145" w:rsidP="006D5FA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342E26" w:rsidRDefault="00342E26" w:rsidP="00202145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>. נעביר קרן מ-</w:t>
      </w:r>
      <w:r w:rsidR="00202145">
        <w:rPr>
          <w:rFonts w:ascii="Times New Roman" w:hAnsi="Times New Roman" w:cs="Times New Roman" w:hint="cs"/>
          <w:sz w:val="28"/>
          <w:szCs w:val="28"/>
        </w:rPr>
        <w:t>B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 xml:space="preserve"> אל תוך המחומש </w:t>
      </w:r>
      <w:r w:rsidR="00202145">
        <w:rPr>
          <w:rFonts w:ascii="Times New Roman" w:hAnsi="Times New Roman" w:cs="Times New Roman" w:hint="cs"/>
          <w:sz w:val="28"/>
          <w:szCs w:val="28"/>
        </w:rPr>
        <w:t>A</w:t>
      </w:r>
      <w:r w:rsidR="00202145">
        <w:rPr>
          <w:rFonts w:ascii="Times New Roman" w:hAnsi="Times New Roman" w:cs="Times New Roman"/>
          <w:sz w:val="28"/>
          <w:szCs w:val="28"/>
        </w:rPr>
        <w:t>BCD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 xml:space="preserve"> במקביל לישרים </w:t>
      </w:r>
      <w:r w:rsidR="00202145">
        <w:rPr>
          <w:rFonts w:ascii="Times New Roman" w:hAnsi="Times New Roman" w:cs="Times New Roman" w:hint="cs"/>
          <w:sz w:val="28"/>
          <w:szCs w:val="28"/>
        </w:rPr>
        <w:t>AE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202145">
        <w:rPr>
          <w:rFonts w:ascii="Times New Roman" w:hAnsi="Times New Roman" w:cs="Times New Roman" w:hint="cs"/>
          <w:sz w:val="28"/>
          <w:szCs w:val="28"/>
        </w:rPr>
        <w:t>CD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 xml:space="preserve">, ונבחר עליה נקודה </w:t>
      </w:r>
      <w:r w:rsidR="00202145">
        <w:rPr>
          <w:rFonts w:ascii="Times New Roman" w:hAnsi="Times New Roman" w:cs="Times New Roman" w:hint="cs"/>
          <w:sz w:val="28"/>
          <w:szCs w:val="28"/>
        </w:rPr>
        <w:t>Q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 xml:space="preserve"> כל ש- </w:t>
      </w:r>
      <w:r w:rsidR="00202145">
        <w:rPr>
          <w:rFonts w:ascii="Times New Roman" w:hAnsi="Times New Roman" w:cs="Times New Roman" w:hint="cs"/>
          <w:sz w:val="28"/>
          <w:szCs w:val="28"/>
        </w:rPr>
        <w:t>BQ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 xml:space="preserve"> = </w:t>
      </w:r>
      <w:r w:rsidR="00202145">
        <w:rPr>
          <w:rFonts w:ascii="Times New Roman" w:hAnsi="Times New Roman" w:cs="Times New Roman"/>
          <w:sz w:val="28"/>
          <w:szCs w:val="28"/>
        </w:rPr>
        <w:t>BA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 xml:space="preserve"> = </w:t>
      </w:r>
      <w:r w:rsidR="00202145">
        <w:rPr>
          <w:rFonts w:ascii="Times New Roman" w:hAnsi="Times New Roman" w:cs="Times New Roman"/>
          <w:sz w:val="28"/>
          <w:szCs w:val="28"/>
        </w:rPr>
        <w:t>BC</w:t>
      </w:r>
      <w:r w:rsidR="0020214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02145" w:rsidRDefault="00202145" w:rsidP="00202145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משולש </w:t>
      </w:r>
      <w:r>
        <w:rPr>
          <w:rFonts w:ascii="Times New Roman" w:hAnsi="Times New Roman" w:cs="Times New Roman" w:hint="cs"/>
          <w:sz w:val="28"/>
          <w:szCs w:val="28"/>
        </w:rPr>
        <w:t>QB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שוקיים, לכן </w:t>
      </w:r>
      <w:r w:rsidRPr="00202145">
        <w:rPr>
          <w:rFonts w:ascii="Times New Roman" w:hAnsi="Times New Roman" w:cs="Times New Roman"/>
          <w:position w:val="-10"/>
          <w:sz w:val="28"/>
          <w:szCs w:val="28"/>
        </w:rPr>
        <w:object w:dxaOrig="19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7.25pt" o:ole="">
            <v:imagedata r:id="rId7" o:title=""/>
          </v:shape>
          <o:OLEObject Type="Embed" ProgID="Equation.DSMT4" ShapeID="_x0000_i1025" DrawAspect="Content" ObjectID="_1636195131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הישרים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CD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מקבילים לכן </w:t>
      </w:r>
      <w:r w:rsidRPr="00202145">
        <w:rPr>
          <w:rFonts w:ascii="Times New Roman" w:hAnsi="Times New Roman" w:cs="Times New Roman"/>
          <w:position w:val="-10"/>
          <w:sz w:val="28"/>
          <w:szCs w:val="28"/>
        </w:rPr>
        <w:object w:dxaOrig="1939" w:dyaOrig="340">
          <v:shape id="_x0000_i1026" type="#_x0000_t75" style="width:96.75pt;height:17.25pt" o:ole="">
            <v:imagedata r:id="rId9" o:title=""/>
          </v:shape>
          <o:OLEObject Type="Embed" ProgID="Equation.DSMT4" ShapeID="_x0000_i1026" DrawAspect="Content" ObjectID="_1636195132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</w:t>
      </w:r>
      <w:r w:rsidRPr="00202145">
        <w:rPr>
          <w:rFonts w:ascii="Times New Roman" w:hAnsi="Times New Roman" w:cs="Times New Roman"/>
          <w:position w:val="-10"/>
          <w:sz w:val="28"/>
          <w:szCs w:val="28"/>
        </w:rPr>
        <w:object w:dxaOrig="2980" w:dyaOrig="340">
          <v:shape id="_x0000_i1027" type="#_x0000_t75" style="width:149.25pt;height:17.25pt" o:ole="">
            <v:imagedata r:id="rId11" o:title=""/>
          </v:shape>
          <o:OLEObject Type="Embed" ProgID="Equation.DSMT4" ShapeID="_x0000_i1027" DrawAspect="Content" ObjectID="_1636195133" r:id="rId1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זאת אומרת ש-</w:t>
      </w:r>
      <w:r>
        <w:rPr>
          <w:rFonts w:ascii="Times New Roman" w:hAnsi="Times New Roman" w:cs="Times New Roman" w:hint="cs"/>
          <w:sz w:val="28"/>
          <w:szCs w:val="28"/>
        </w:rPr>
        <w:t>CQ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חוצה את הוא חוצה הזווית של </w:t>
      </w:r>
      <w:r w:rsidRPr="00202145">
        <w:rPr>
          <w:rFonts w:ascii="Times New Roman" w:hAnsi="Times New Roman" w:cs="Times New Roman"/>
          <w:position w:val="-6"/>
          <w:sz w:val="28"/>
          <w:szCs w:val="28"/>
        </w:rPr>
        <w:object w:dxaOrig="859" w:dyaOrig="300">
          <v:shape id="_x0000_i1028" type="#_x0000_t75" style="width:42.75pt;height:15pt" o:ole="">
            <v:imagedata r:id="rId13" o:title=""/>
          </v:shape>
          <o:OLEObject Type="Embed" ProgID="Equation.DSMT4" ShapeID="_x0000_i1028" DrawAspect="Content" ObjectID="_1636195134" r:id="rId1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02145" w:rsidRDefault="00202145" w:rsidP="00202145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באופן דומה גם </w:t>
      </w:r>
      <w:r>
        <w:rPr>
          <w:rFonts w:ascii="Times New Roman" w:hAnsi="Times New Roman" w:cs="Times New Roman" w:hint="cs"/>
          <w:sz w:val="28"/>
          <w:szCs w:val="28"/>
        </w:rPr>
        <w:t>QA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חוצה הזווית של </w:t>
      </w:r>
      <w:r w:rsidRPr="00202145">
        <w:rPr>
          <w:rFonts w:ascii="Times New Roman" w:hAnsi="Times New Roman" w:cs="Times New Roman"/>
          <w:position w:val="-4"/>
          <w:sz w:val="28"/>
          <w:szCs w:val="28"/>
        </w:rPr>
        <w:object w:dxaOrig="840" w:dyaOrig="279">
          <v:shape id="_x0000_i1029" type="#_x0000_t75" style="width:42pt;height:14.25pt" o:ole="">
            <v:imagedata r:id="rId15" o:title=""/>
          </v:shape>
          <o:OLEObject Type="Embed" ProgID="Equation.DSMT4" ShapeID="_x0000_i1029" DrawAspect="Content" ObjectID="_1636195135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 על מפגש חוצי הזוויות של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ושל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בעצם </w:t>
      </w:r>
      <w:r>
        <w:rPr>
          <w:rFonts w:ascii="Times New Roman" w:hAnsi="Times New Roman" w:cs="Times New Roman" w:hint="cs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>
        <w:rPr>
          <w:rFonts w:ascii="Times New Roman" w:hAnsi="Times New Roman" w:cs="Times New Roman" w:hint="cs"/>
          <w:sz w:val="28"/>
          <w:szCs w:val="28"/>
        </w:rPr>
        <w:t>AE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לפי הגדרה, לכן </w:t>
      </w:r>
      <w:r>
        <w:rPr>
          <w:rFonts w:ascii="Times New Roman" w:hAnsi="Times New Roman" w:cs="Times New Roman" w:hint="cs"/>
          <w:sz w:val="28"/>
          <w:szCs w:val="28"/>
        </w:rPr>
        <w:t>KB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>
        <w:rPr>
          <w:rFonts w:ascii="Times New Roman" w:hAnsi="Times New Roman" w:cs="Times New Roman" w:hint="cs"/>
          <w:sz w:val="28"/>
          <w:szCs w:val="28"/>
        </w:rPr>
        <w:t>AE</w:t>
      </w:r>
      <w:r w:rsidR="00C7435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027787" w:rsidRPr="00D905DB" w:rsidRDefault="00027787" w:rsidP="00027787">
      <w:pPr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02145"/>
    <w:rsid w:val="00275F60"/>
    <w:rsid w:val="002D3FB9"/>
    <w:rsid w:val="00342E26"/>
    <w:rsid w:val="00385F3B"/>
    <w:rsid w:val="006D5FA7"/>
    <w:rsid w:val="00755B2D"/>
    <w:rsid w:val="00801B6E"/>
    <w:rsid w:val="008C7E27"/>
    <w:rsid w:val="00994B65"/>
    <w:rsid w:val="00C74355"/>
    <w:rsid w:val="00CA6753"/>
    <w:rsid w:val="00D905DB"/>
    <w:rsid w:val="00E15D5A"/>
    <w:rsid w:val="00F0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47C7-2F92-4C6D-B899-42CC3762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104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5</cp:revision>
  <dcterms:created xsi:type="dcterms:W3CDTF">2019-04-22T16:25:00Z</dcterms:created>
  <dcterms:modified xsi:type="dcterms:W3CDTF">2019-11-25T10:08:00Z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