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4D" w:rsidRPr="0055114D" w:rsidRDefault="0055114D" w:rsidP="0055114D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 w:rsidRPr="0055114D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2.</w:t>
      </w:r>
      <w:r w:rsidRPr="0055114D"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 w:rsidRPr="0055114D">
        <w:rPr>
          <w:rFonts w:ascii="Times New Roman" w:hAnsi="Times New Roman" w:cs="Times New Roman"/>
          <w:sz w:val="28"/>
          <w:szCs w:val="28"/>
          <w:rtl/>
        </w:rPr>
        <w:t xml:space="preserve">נתונים שלמים חיוביים </w:t>
      </w:r>
      <w:r w:rsidRPr="0055114D">
        <w:rPr>
          <w:rFonts w:ascii="Times New Roman" w:hAnsi="Times New Roman" w:cs="Times New Roman"/>
          <w:position w:val="-10"/>
          <w:sz w:val="28"/>
          <w:szCs w:val="28"/>
        </w:rPr>
        <w:object w:dxaOrig="4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7.25pt" o:ole="">
            <v:imagedata r:id="rId5" o:title=""/>
          </v:shape>
          <o:OLEObject Type="Embed" ProgID="Equation.DSMT4" ShapeID="_x0000_i1025" DrawAspect="Content" ObjectID="_1617532372" r:id="rId6"/>
        </w:object>
      </w:r>
      <w:r w:rsidRPr="0055114D">
        <w:rPr>
          <w:rFonts w:ascii="Times New Roman" w:hAnsi="Times New Roman" w:cs="Times New Roman"/>
          <w:sz w:val="28"/>
          <w:szCs w:val="28"/>
          <w:rtl/>
        </w:rPr>
        <w:t xml:space="preserve"> כך שעבור אינסוף שלמים חיוביים </w:t>
      </w:r>
      <w:r w:rsidRPr="0055114D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6" type="#_x0000_t75" style="width:11.25pt;height:12pt" o:ole="">
            <v:imagedata r:id="rId7" o:title=""/>
          </v:shape>
          <o:OLEObject Type="Embed" ProgID="Equation.DSMT4" ShapeID="_x0000_i1026" DrawAspect="Content" ObjectID="_1617532373" r:id="rId8"/>
        </w:object>
      </w:r>
      <w:r w:rsidRPr="0055114D">
        <w:rPr>
          <w:rFonts w:ascii="Times New Roman" w:hAnsi="Times New Roman" w:cs="Times New Roman"/>
          <w:sz w:val="28"/>
          <w:szCs w:val="28"/>
          <w:rtl/>
        </w:rPr>
        <w:t xml:space="preserve">, המספר </w:t>
      </w:r>
      <w:r w:rsidRPr="0055114D">
        <w:rPr>
          <w:rFonts w:ascii="Times New Roman" w:hAnsi="Times New Roman" w:cs="Times New Roman"/>
          <w:position w:val="-6"/>
          <w:sz w:val="28"/>
          <w:szCs w:val="28"/>
        </w:rPr>
        <w:object w:dxaOrig="1140" w:dyaOrig="360">
          <v:shape id="_x0000_i1027" type="#_x0000_t75" style="width:57pt;height:18pt" o:ole="">
            <v:imagedata r:id="rId9" o:title=""/>
          </v:shape>
          <o:OLEObject Type="Embed" ProgID="Equation.DSMT4" ShapeID="_x0000_i1027" DrawAspect="Content" ObjectID="_1617532374" r:id="rId10"/>
        </w:object>
      </w:r>
      <w:r w:rsidRPr="0055114D">
        <w:rPr>
          <w:rFonts w:ascii="Times New Roman" w:hAnsi="Times New Roman" w:cs="Times New Roman"/>
          <w:sz w:val="28"/>
          <w:szCs w:val="28"/>
          <w:rtl/>
        </w:rPr>
        <w:t xml:space="preserve"> מתחלק במספר </w:t>
      </w:r>
      <w:r w:rsidRPr="0055114D">
        <w:rPr>
          <w:rFonts w:ascii="Times New Roman" w:hAnsi="Times New Roman" w:cs="Times New Roman"/>
          <w:position w:val="-6"/>
          <w:sz w:val="28"/>
          <w:szCs w:val="28"/>
        </w:rPr>
        <w:object w:dxaOrig="840" w:dyaOrig="360">
          <v:shape id="_x0000_i1028" type="#_x0000_t75" style="width:42pt;height:18pt" o:ole="">
            <v:imagedata r:id="rId11" o:title=""/>
          </v:shape>
          <o:OLEObject Type="Embed" ProgID="Equation.DSMT4" ShapeID="_x0000_i1028" DrawAspect="Content" ObjectID="_1617532375" r:id="rId12"/>
        </w:object>
      </w:r>
      <w:r w:rsidRPr="0055114D">
        <w:rPr>
          <w:rFonts w:ascii="Times New Roman" w:hAnsi="Times New Roman" w:cs="Times New Roman"/>
          <w:sz w:val="28"/>
          <w:szCs w:val="28"/>
          <w:rtl/>
        </w:rPr>
        <w:t xml:space="preserve">. האם בהכרח </w:t>
      </w:r>
      <w:r w:rsidRPr="0055114D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29" type="#_x0000_t75" style="width:30.75pt;height:15pt" o:ole="">
            <v:imagedata r:id="rId13" o:title=""/>
          </v:shape>
          <o:OLEObject Type="Embed" ProgID="Equation.DSMT4" ShapeID="_x0000_i1029" DrawAspect="Content" ObjectID="_1617532376" r:id="rId14"/>
        </w:object>
      </w:r>
      <w:r w:rsidRPr="0055114D">
        <w:rPr>
          <w:rFonts w:ascii="Times New Roman" w:hAnsi="Times New Roman" w:cs="Times New Roman"/>
          <w:sz w:val="28"/>
          <w:szCs w:val="28"/>
          <w:rtl/>
        </w:rPr>
        <w:t>?</w:t>
      </w:r>
    </w:p>
    <w:p w:rsidR="00A56201" w:rsidRDefault="00A56201" w:rsidP="0055114D">
      <w:pPr>
        <w:rPr>
          <w:rFonts w:ascii="Times New Roman" w:hAnsi="Times New Roman" w:cs="Times New Roman" w:hint="cs"/>
          <w:sz w:val="28"/>
          <w:szCs w:val="28"/>
          <w:rtl/>
        </w:rPr>
      </w:pPr>
      <w:r w:rsidRPr="0055114D">
        <w:rPr>
          <w:rFonts w:ascii="Times New Roman" w:hAnsi="Times New Roman" w:cs="Times New Roman"/>
          <w:b/>
          <w:bCs/>
          <w:sz w:val="28"/>
          <w:szCs w:val="28"/>
          <w:rtl/>
        </w:rPr>
        <w:t>תשובה</w:t>
      </w:r>
      <w:r w:rsidRPr="0055114D">
        <w:rPr>
          <w:rFonts w:ascii="Times New Roman" w:hAnsi="Times New Roman" w:cs="Times New Roman"/>
          <w:sz w:val="28"/>
          <w:szCs w:val="28"/>
          <w:rtl/>
        </w:rPr>
        <w:t>: כן. בהכרח</w:t>
      </w:r>
      <w:r w:rsidR="0055114D" w:rsidRPr="0055114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5114D" w:rsidRPr="0055114D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57" type="#_x0000_t75" style="width:30.75pt;height:15pt" o:ole="">
            <v:imagedata r:id="rId15" o:title=""/>
          </v:shape>
          <o:OLEObject Type="Embed" ProgID="Equation.DSMT4" ShapeID="_x0000_i1057" DrawAspect="Content" ObjectID="_1617532377" r:id="rId16"/>
        </w:object>
      </w:r>
      <w:r w:rsidRPr="0055114D">
        <w:rPr>
          <w:rFonts w:ascii="Times New Roman" w:hAnsi="Times New Roman" w:cs="Times New Roman"/>
          <w:sz w:val="28"/>
          <w:szCs w:val="28"/>
          <w:rtl/>
        </w:rPr>
        <w:t>.</w:t>
      </w:r>
    </w:p>
    <w:p w:rsidR="0055114D" w:rsidRDefault="0055114D" w:rsidP="001637BD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1637BD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 w:rsidR="001637BD" w:rsidRPr="001637B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ראשון</w:t>
      </w:r>
      <w:r w:rsidRPr="001637BD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גם </w:t>
      </w:r>
      <w:r w:rsidRPr="0055114D">
        <w:rPr>
          <w:rFonts w:ascii="Times New Roman" w:hAnsi="Times New Roman" w:cs="Times New Roman"/>
          <w:position w:val="-18"/>
          <w:sz w:val="28"/>
          <w:szCs w:val="28"/>
        </w:rPr>
        <w:object w:dxaOrig="1359" w:dyaOrig="499">
          <v:shape id="_x0000_i1063" type="#_x0000_t75" style="width:68.25pt;height:24.75pt" o:ole="">
            <v:imagedata r:id="rId17" o:title=""/>
          </v:shape>
          <o:OLEObject Type="Embed" ProgID="Equation.DSMT4" ShapeID="_x0000_i1063" DrawAspect="Content" ObjectID="_1617532378" r:id="rId18"/>
        </w:object>
      </w:r>
      <w:r w:rsidRPr="0055114D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וגם </w:t>
      </w:r>
      <w:r w:rsidRPr="0055114D">
        <w:rPr>
          <w:rFonts w:ascii="Times New Roman" w:hAnsi="Times New Roman" w:cs="Times New Roman"/>
          <w:position w:val="-6"/>
          <w:sz w:val="28"/>
          <w:szCs w:val="28"/>
        </w:rPr>
        <w:object w:dxaOrig="1140" w:dyaOrig="360">
          <v:shape id="_x0000_i1068" type="#_x0000_t75" style="width:57pt;height:18pt" o:ole="">
            <v:imagedata r:id="rId9" o:title=""/>
          </v:shape>
          <o:OLEObject Type="Embed" ProgID="Equation.DSMT4" ShapeID="_x0000_i1068" DrawAspect="Content" ObjectID="_1617532379" r:id="rId1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55114D">
        <w:rPr>
          <w:rFonts w:ascii="Times New Roman" w:hAnsi="Times New Roman" w:cs="Times New Roman"/>
          <w:sz w:val="28"/>
          <w:szCs w:val="28"/>
          <w:rtl/>
        </w:rPr>
        <w:t>מתחלק</w:t>
      </w:r>
      <w:r>
        <w:rPr>
          <w:rFonts w:ascii="Times New Roman" w:hAnsi="Times New Roman" w:cs="Times New Roman" w:hint="cs"/>
          <w:sz w:val="28"/>
          <w:szCs w:val="28"/>
          <w:rtl/>
        </w:rPr>
        <w:t>ים</w:t>
      </w:r>
      <w:r w:rsidRPr="0055114D">
        <w:rPr>
          <w:rFonts w:ascii="Times New Roman" w:hAnsi="Times New Roman" w:cs="Times New Roman"/>
          <w:sz w:val="28"/>
          <w:szCs w:val="28"/>
          <w:rtl/>
        </w:rPr>
        <w:t xml:space="preserve"> ב-</w:t>
      </w:r>
      <w:r w:rsidRPr="0055114D">
        <w:rPr>
          <w:rFonts w:ascii="Times New Roman" w:hAnsi="Times New Roman" w:cs="Times New Roman"/>
          <w:position w:val="-6"/>
          <w:sz w:val="28"/>
          <w:szCs w:val="28"/>
        </w:rPr>
        <w:object w:dxaOrig="840" w:dyaOrig="360">
          <v:shape id="_x0000_i1069" type="#_x0000_t75" style="width:42pt;height:18pt" o:ole="">
            <v:imagedata r:id="rId11" o:title=""/>
          </v:shape>
          <o:OLEObject Type="Embed" ProgID="Equation.DSMT4" ShapeID="_x0000_i1069" DrawAspect="Content" ObjectID="_1617532380" r:id="rId2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1637BD">
        <w:rPr>
          <w:rFonts w:ascii="Times New Roman" w:hAnsi="Times New Roman" w:cs="Times New Roman" w:hint="cs"/>
          <w:sz w:val="28"/>
          <w:szCs w:val="28"/>
          <w:rtl/>
        </w:rPr>
        <w:t>לכן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גם ההפרש שלהם, כלומר </w:t>
      </w:r>
      <w:r w:rsidRPr="0055114D">
        <w:rPr>
          <w:rFonts w:ascii="Times New Roman" w:hAnsi="Times New Roman" w:cs="Times New Roman"/>
          <w:position w:val="-14"/>
          <w:sz w:val="28"/>
          <w:szCs w:val="28"/>
        </w:rPr>
        <w:object w:dxaOrig="1100" w:dyaOrig="440">
          <v:shape id="_x0000_i1072" type="#_x0000_t75" style="width:54.75pt;height:21.75pt" o:ole="">
            <v:imagedata r:id="rId21" o:title=""/>
          </v:shape>
          <o:OLEObject Type="Embed" ProgID="Equation.DSMT4" ShapeID="_x0000_i1072" DrawAspect="Content" ObjectID="_1617532381" r:id="rId2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מתחלק ב-</w:t>
      </w:r>
      <w:r w:rsidRPr="0055114D">
        <w:rPr>
          <w:rFonts w:ascii="Times New Roman" w:hAnsi="Times New Roman" w:cs="Times New Roman"/>
          <w:position w:val="-6"/>
          <w:sz w:val="28"/>
          <w:szCs w:val="28"/>
        </w:rPr>
        <w:object w:dxaOrig="840" w:dyaOrig="360">
          <v:shape id="_x0000_i1073" type="#_x0000_t75" style="width:42pt;height:18pt" o:ole="">
            <v:imagedata r:id="rId11" o:title=""/>
          </v:shape>
          <o:OLEObject Type="Embed" ProgID="Equation.DSMT4" ShapeID="_x0000_i1073" DrawAspect="Content" ObjectID="_1617532382" r:id="rId2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נגיד כי </w:t>
      </w:r>
      <w:r w:rsidRPr="0055114D">
        <w:rPr>
          <w:rFonts w:ascii="Times New Roman" w:hAnsi="Times New Roman" w:cs="Times New Roman"/>
          <w:position w:val="-14"/>
          <w:sz w:val="28"/>
          <w:szCs w:val="28"/>
        </w:rPr>
        <w:object w:dxaOrig="1540" w:dyaOrig="420">
          <v:shape id="_x0000_i1081" type="#_x0000_t75" style="width:77.25pt;height:21pt" o:ole="">
            <v:imagedata r:id="rId24" o:title=""/>
          </v:shape>
          <o:OLEObject Type="Embed" ProgID="Equation.DSMT4" ShapeID="_x0000_i1081" DrawAspect="Content" ObjectID="_1617532383" r:id="rId2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ואז ניתן לרשום </w:t>
      </w:r>
      <w:r w:rsidRPr="0055114D">
        <w:rPr>
          <w:rFonts w:ascii="Times New Roman" w:hAnsi="Times New Roman" w:cs="Times New Roman"/>
          <w:position w:val="-12"/>
          <w:sz w:val="28"/>
          <w:szCs w:val="28"/>
        </w:rPr>
        <w:object w:dxaOrig="2260" w:dyaOrig="380">
          <v:shape id="_x0000_i1084" type="#_x0000_t75" style="width:113.25pt;height:18.75pt" o:ole="">
            <v:imagedata r:id="rId26" o:title=""/>
          </v:shape>
          <o:OLEObject Type="Embed" ProgID="Equation.DSMT4" ShapeID="_x0000_i1084" DrawAspect="Content" ObjectID="_1617532384" r:id="rId2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כאשר </w:t>
      </w:r>
      <w:r w:rsidRPr="0055114D">
        <w:rPr>
          <w:rFonts w:ascii="Times New Roman" w:hAnsi="Times New Roman" w:cs="Times New Roman"/>
          <w:position w:val="-10"/>
          <w:sz w:val="28"/>
          <w:szCs w:val="28"/>
        </w:rPr>
        <w:object w:dxaOrig="560" w:dyaOrig="340">
          <v:shape id="_x0000_i1087" type="#_x0000_t75" style="width:27.75pt;height:17.25pt" o:ole="">
            <v:imagedata r:id="rId28" o:title=""/>
          </v:shape>
          <o:OLEObject Type="Embed" ProgID="Equation.DSMT4" ShapeID="_x0000_i1087" DrawAspect="Content" ObjectID="_1617532385" r:id="rId2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זרים, ואז גילינו בעצם כי </w:t>
      </w:r>
      <w:r w:rsidRPr="0055114D">
        <w:rPr>
          <w:rFonts w:ascii="Times New Roman" w:hAnsi="Times New Roman" w:cs="Times New Roman"/>
          <w:position w:val="-14"/>
          <w:sz w:val="28"/>
          <w:szCs w:val="28"/>
        </w:rPr>
        <w:object w:dxaOrig="1700" w:dyaOrig="440">
          <v:shape id="_x0000_i1090" type="#_x0000_t75" style="width:84.75pt;height:21.75pt" o:ole="">
            <v:imagedata r:id="rId30" o:title=""/>
          </v:shape>
          <o:OLEObject Type="Embed" ProgID="Equation.DSMT4" ShapeID="_x0000_i1090" DrawAspect="Content" ObjectID="_1617532386" r:id="rId3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מתחלק ב-</w:t>
      </w:r>
      <w:r w:rsidR="001637BD" w:rsidRPr="001637BD">
        <w:rPr>
          <w:rFonts w:ascii="Times New Roman" w:hAnsi="Times New Roman" w:cs="Times New Roman"/>
          <w:position w:val="-18"/>
          <w:sz w:val="28"/>
          <w:szCs w:val="28"/>
        </w:rPr>
        <w:object w:dxaOrig="1480" w:dyaOrig="499">
          <v:shape id="_x0000_i1119" type="#_x0000_t75" style="width:74.25pt;height:24.75pt" o:ole="">
            <v:imagedata r:id="rId32" o:title=""/>
          </v:shape>
          <o:OLEObject Type="Embed" ProgID="Equation.DSMT4" ShapeID="_x0000_i1119" DrawAspect="Content" ObjectID="_1617532387" r:id="rId33"/>
        </w:object>
      </w:r>
      <w:r w:rsidR="001637BD">
        <w:rPr>
          <w:rFonts w:ascii="Times New Roman" w:hAnsi="Times New Roman" w:cs="Times New Roman" w:hint="cs"/>
          <w:sz w:val="28"/>
          <w:szCs w:val="28"/>
          <w:rtl/>
        </w:rPr>
        <w:t xml:space="preserve">. במילים אחרות </w:t>
      </w:r>
      <w:r w:rsidR="001637BD" w:rsidRPr="0055114D">
        <w:rPr>
          <w:rFonts w:ascii="Times New Roman" w:hAnsi="Times New Roman" w:cs="Times New Roman"/>
          <w:position w:val="-14"/>
          <w:sz w:val="28"/>
          <w:szCs w:val="28"/>
        </w:rPr>
        <w:object w:dxaOrig="1560" w:dyaOrig="440">
          <v:shape id="_x0000_i1114" type="#_x0000_t75" style="width:78pt;height:21.75pt" o:ole="">
            <v:imagedata r:id="rId34" o:title=""/>
          </v:shape>
          <o:OLEObject Type="Embed" ProgID="Equation.DSMT4" ShapeID="_x0000_i1114" DrawAspect="Content" ObjectID="_1617532388" r:id="rId35"/>
        </w:object>
      </w:r>
      <w:r w:rsidR="001637BD">
        <w:rPr>
          <w:rFonts w:ascii="Times New Roman" w:hAnsi="Times New Roman" w:cs="Times New Roman" w:hint="cs"/>
          <w:sz w:val="28"/>
          <w:szCs w:val="28"/>
          <w:rtl/>
        </w:rPr>
        <w:t xml:space="preserve"> מתחלק ב-</w:t>
      </w:r>
      <w:r w:rsidR="001637BD" w:rsidRPr="001637BD">
        <w:rPr>
          <w:rFonts w:ascii="Times New Roman" w:hAnsi="Times New Roman" w:cs="Times New Roman"/>
          <w:position w:val="-10"/>
          <w:sz w:val="28"/>
          <w:szCs w:val="28"/>
        </w:rPr>
        <w:object w:dxaOrig="940" w:dyaOrig="400">
          <v:shape id="_x0000_i1121" type="#_x0000_t75" style="width:47.25pt;height:20.25pt" o:ole="">
            <v:imagedata r:id="rId36" o:title=""/>
          </v:shape>
          <o:OLEObject Type="Embed" ProgID="Equation.DSMT4" ShapeID="_x0000_i1121" DrawAspect="Content" ObjectID="_1617532389" r:id="rId37"/>
        </w:object>
      </w:r>
      <w:r w:rsidR="001637BD">
        <w:rPr>
          <w:rFonts w:ascii="Times New Roman" w:hAnsi="Times New Roman" w:cs="Times New Roman" w:hint="cs"/>
          <w:sz w:val="28"/>
          <w:szCs w:val="28"/>
          <w:rtl/>
        </w:rPr>
        <w:t xml:space="preserve"> עבור כל </w:t>
      </w:r>
      <w:r w:rsidR="001637BD" w:rsidRPr="001637BD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124" type="#_x0000_t75" style="width:11.25pt;height:12pt" o:ole="">
            <v:imagedata r:id="rId38" o:title=""/>
          </v:shape>
          <o:OLEObject Type="Embed" ProgID="Equation.DSMT4" ShapeID="_x0000_i1124" DrawAspect="Content" ObjectID="_1617532390" r:id="rId39"/>
        </w:object>
      </w:r>
      <w:r w:rsidR="001637BD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1637B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637BD">
        <w:rPr>
          <w:rFonts w:ascii="Times New Roman" w:hAnsi="Times New Roman" w:cs="Times New Roman" w:hint="cs"/>
          <w:sz w:val="28"/>
          <w:szCs w:val="28"/>
          <w:rtl/>
        </w:rPr>
        <w:t xml:space="preserve">אבל קל לראות כי </w:t>
      </w:r>
      <w:r w:rsidR="001637BD" w:rsidRPr="001637BD">
        <w:rPr>
          <w:rFonts w:ascii="Times New Roman" w:hAnsi="Times New Roman" w:cs="Times New Roman"/>
          <w:position w:val="-10"/>
          <w:sz w:val="28"/>
          <w:szCs w:val="28"/>
        </w:rPr>
        <w:object w:dxaOrig="360" w:dyaOrig="400">
          <v:shape id="_x0000_i1153" type="#_x0000_t75" style="width:18pt;height:20.25pt" o:ole="">
            <v:imagedata r:id="rId40" o:title=""/>
          </v:shape>
          <o:OLEObject Type="Embed" ProgID="Equation.DSMT4" ShapeID="_x0000_i1153" DrawAspect="Content" ObjectID="_1617532391" r:id="rId41"/>
        </w:object>
      </w:r>
      <w:r w:rsidR="001637B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637BD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1637BD" w:rsidRPr="001637BD">
        <w:rPr>
          <w:rFonts w:ascii="Times New Roman" w:hAnsi="Times New Roman" w:cs="Times New Roman"/>
          <w:position w:val="-10"/>
          <w:sz w:val="28"/>
          <w:szCs w:val="28"/>
        </w:rPr>
        <w:object w:dxaOrig="940" w:dyaOrig="400">
          <v:shape id="_x0000_i1168" type="#_x0000_t75" style="width:47.25pt;height:20.25pt" o:ole="">
            <v:imagedata r:id="rId36" o:title=""/>
          </v:shape>
          <o:OLEObject Type="Embed" ProgID="Equation.DSMT4" ShapeID="_x0000_i1168" DrawAspect="Content" ObjectID="_1617532392" r:id="rId42"/>
        </w:object>
      </w:r>
      <w:r w:rsidR="001637BD">
        <w:rPr>
          <w:rFonts w:ascii="Times New Roman" w:hAnsi="Times New Roman" w:cs="Times New Roman" w:hint="cs"/>
          <w:sz w:val="28"/>
          <w:szCs w:val="28"/>
          <w:rtl/>
        </w:rPr>
        <w:t xml:space="preserve"> זרים, הרי אם יש ראשוני שמחלק את שניהם הוא גם מחלק את </w:t>
      </w:r>
      <w:r w:rsidR="001637BD" w:rsidRPr="001637BD">
        <w:rPr>
          <w:rFonts w:ascii="Times New Roman" w:hAnsi="Times New Roman" w:cs="Times New Roman"/>
          <w:position w:val="-10"/>
          <w:sz w:val="28"/>
          <w:szCs w:val="28"/>
        </w:rPr>
        <w:object w:dxaOrig="360" w:dyaOrig="400">
          <v:shape id="_x0000_i1186" type="#_x0000_t75" style="width:18pt;height:20.25pt" o:ole="">
            <v:imagedata r:id="rId43" o:title=""/>
          </v:shape>
          <o:OLEObject Type="Embed" ProgID="Equation.DSMT4" ShapeID="_x0000_i1186" DrawAspect="Content" ObjectID="_1617532393" r:id="rId44"/>
        </w:object>
      </w:r>
      <w:r w:rsidR="001637B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637BD">
        <w:rPr>
          <w:rFonts w:ascii="Times New Roman" w:hAnsi="Times New Roman" w:cs="Times New Roman" w:hint="cs"/>
          <w:sz w:val="28"/>
          <w:szCs w:val="28"/>
          <w:rtl/>
        </w:rPr>
        <w:t xml:space="preserve">ולכן גם את </w:t>
      </w:r>
      <w:r w:rsidR="001637BD" w:rsidRPr="001637BD">
        <w:rPr>
          <w:rFonts w:ascii="Times New Roman" w:hAnsi="Times New Roman" w:cs="Times New Roman"/>
          <w:position w:val="-10"/>
          <w:sz w:val="28"/>
          <w:szCs w:val="28"/>
        </w:rPr>
        <w:object w:dxaOrig="260" w:dyaOrig="340">
          <v:shape id="_x0000_i1189" type="#_x0000_t75" style="width:12.75pt;height:17.25pt" o:ole="">
            <v:imagedata r:id="rId45" o:title=""/>
          </v:shape>
          <o:OLEObject Type="Embed" ProgID="Equation.DSMT4" ShapeID="_x0000_i1189" DrawAspect="Content" ObjectID="_1617532394" r:id="rId46"/>
        </w:object>
      </w:r>
      <w:r w:rsidR="001637B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637BD">
        <w:rPr>
          <w:rFonts w:ascii="Times New Roman" w:hAnsi="Times New Roman" w:cs="Times New Roman" w:hint="cs"/>
          <w:sz w:val="28"/>
          <w:szCs w:val="28"/>
          <w:rtl/>
        </w:rPr>
        <w:t xml:space="preserve">וגם את </w:t>
      </w:r>
      <w:r w:rsidR="001637BD" w:rsidRPr="001637BD">
        <w:rPr>
          <w:rFonts w:ascii="Times New Roman" w:hAnsi="Times New Roman" w:cs="Times New Roman"/>
          <w:position w:val="-6"/>
          <w:sz w:val="28"/>
          <w:szCs w:val="28"/>
        </w:rPr>
        <w:object w:dxaOrig="360" w:dyaOrig="360">
          <v:shape id="_x0000_i1192" type="#_x0000_t75" style="width:18pt;height:18pt" o:ole="">
            <v:imagedata r:id="rId47" o:title=""/>
          </v:shape>
          <o:OLEObject Type="Embed" ProgID="Equation.DSMT4" ShapeID="_x0000_i1192" DrawAspect="Content" ObjectID="_1617532395" r:id="rId48"/>
        </w:object>
      </w:r>
      <w:r w:rsidR="001637B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637BD">
        <w:rPr>
          <w:rFonts w:ascii="Times New Roman" w:hAnsi="Times New Roman" w:cs="Times New Roman" w:hint="cs"/>
          <w:sz w:val="28"/>
          <w:szCs w:val="28"/>
          <w:rtl/>
        </w:rPr>
        <w:t xml:space="preserve">ולכן גם את </w:t>
      </w:r>
      <w:r w:rsidR="001637BD" w:rsidRPr="001637BD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213" type="#_x0000_t75" style="width:12.75pt;height:12pt" o:ole="">
            <v:imagedata r:id="rId49" o:title=""/>
          </v:shape>
          <o:OLEObject Type="Embed" ProgID="Equation.DSMT4" ShapeID="_x0000_i1213" DrawAspect="Content" ObjectID="_1617532396" r:id="rId50"/>
        </w:object>
      </w:r>
      <w:r w:rsidR="001637B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637BD">
        <w:rPr>
          <w:rFonts w:ascii="Times New Roman" w:hAnsi="Times New Roman" w:cs="Times New Roman" w:hint="cs"/>
          <w:sz w:val="28"/>
          <w:szCs w:val="28"/>
          <w:rtl/>
        </w:rPr>
        <w:t xml:space="preserve">ושניהם שווים. </w:t>
      </w:r>
    </w:p>
    <w:p w:rsidR="001637BD" w:rsidRPr="001637BD" w:rsidRDefault="001637BD" w:rsidP="000E78D3">
      <w:pPr>
        <w:rPr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לכן בעצם מכיוון ש-</w:t>
      </w:r>
      <w:r w:rsidRPr="0055114D">
        <w:rPr>
          <w:rFonts w:ascii="Times New Roman" w:hAnsi="Times New Roman" w:cs="Times New Roman"/>
          <w:position w:val="-14"/>
          <w:sz w:val="28"/>
          <w:szCs w:val="28"/>
        </w:rPr>
        <w:object w:dxaOrig="1560" w:dyaOrig="440">
          <v:shape id="_x0000_i1214" type="#_x0000_t75" style="width:78pt;height:21.75pt" o:ole="">
            <v:imagedata r:id="rId34" o:title=""/>
          </v:shape>
          <o:OLEObject Type="Embed" ProgID="Equation.DSMT4" ShapeID="_x0000_i1214" DrawAspect="Content" ObjectID="_1617532397" r:id="rId5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מתחלק ב-</w:t>
      </w:r>
      <w:r w:rsidRPr="001637BD">
        <w:rPr>
          <w:rFonts w:ascii="Times New Roman" w:hAnsi="Times New Roman" w:cs="Times New Roman"/>
          <w:position w:val="-10"/>
          <w:sz w:val="28"/>
          <w:szCs w:val="28"/>
        </w:rPr>
        <w:object w:dxaOrig="940" w:dyaOrig="400">
          <v:shape id="_x0000_i1215" type="#_x0000_t75" style="width:47.25pt;height:20.25pt" o:ole="">
            <v:imagedata r:id="rId36" o:title=""/>
          </v:shape>
          <o:OLEObject Type="Embed" ProgID="Equation.DSMT4" ShapeID="_x0000_i1215" DrawAspect="Content" ObjectID="_1617532398" r:id="rId5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אז אפילו </w:t>
      </w:r>
      <w:r w:rsidRPr="001637BD">
        <w:rPr>
          <w:rFonts w:ascii="Times New Roman" w:hAnsi="Times New Roman" w:cs="Times New Roman"/>
          <w:position w:val="-14"/>
          <w:sz w:val="28"/>
          <w:szCs w:val="28"/>
        </w:rPr>
        <w:object w:dxaOrig="1120" w:dyaOrig="420">
          <v:shape id="_x0000_i1216" type="#_x0000_t75" style="width:56.25pt;height:21pt" o:ole="">
            <v:imagedata r:id="rId53" o:title=""/>
          </v:shape>
          <o:OLEObject Type="Embed" ProgID="Equation.DSMT4" ShapeID="_x0000_i1216" DrawAspect="Content" ObjectID="_1617532399" r:id="rId5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מתחלק ב-</w:t>
      </w:r>
      <w:r w:rsidRPr="001637BD">
        <w:rPr>
          <w:rFonts w:ascii="Times New Roman" w:hAnsi="Times New Roman" w:cs="Times New Roman"/>
          <w:position w:val="-10"/>
          <w:sz w:val="28"/>
          <w:szCs w:val="28"/>
        </w:rPr>
        <w:object w:dxaOrig="940" w:dyaOrig="400">
          <v:shape id="_x0000_i1223" type="#_x0000_t75" style="width:47.25pt;height:20.25pt" o:ole="">
            <v:imagedata r:id="rId36" o:title=""/>
          </v:shape>
          <o:OLEObject Type="Embed" ProgID="Equation.DSMT4" ShapeID="_x0000_i1223" DrawAspect="Content" ObjectID="_1617532400" r:id="rId5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אבל חוץ מהמקרה </w:t>
      </w:r>
      <w:r w:rsidRPr="001637BD">
        <w:rPr>
          <w:rFonts w:ascii="Times New Roman" w:hAnsi="Times New Roman" w:cs="Times New Roman"/>
          <w:position w:val="-10"/>
          <w:sz w:val="28"/>
          <w:szCs w:val="28"/>
        </w:rPr>
        <w:object w:dxaOrig="1080" w:dyaOrig="340">
          <v:shape id="_x0000_i1234" type="#_x0000_t75" style="width:54pt;height:17.25pt" o:ole="">
            <v:imagedata r:id="rId56" o:title=""/>
          </v:shape>
          <o:OLEObject Type="Embed" ProgID="Equation.DSMT4" ShapeID="_x0000_i1234" DrawAspect="Content" ObjectID="_1617532401" r:id="rId5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(שזה בדיוק מקרה שבו </w:t>
      </w:r>
      <w:r w:rsidRPr="001637BD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237" type="#_x0000_t75" style="width:30.75pt;height:15pt" o:ole="">
            <v:imagedata r:id="rId58" o:title=""/>
          </v:shape>
          <o:OLEObject Type="Embed" ProgID="Equation.DSMT4" ShapeID="_x0000_i1237" DrawAspect="Content" ObjectID="_1617532402" r:id="rId5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) המספר </w:t>
      </w:r>
      <w:r w:rsidRPr="001637BD">
        <w:rPr>
          <w:rFonts w:ascii="Times New Roman" w:hAnsi="Times New Roman" w:cs="Times New Roman"/>
          <w:position w:val="-10"/>
          <w:sz w:val="28"/>
          <w:szCs w:val="28"/>
        </w:rPr>
        <w:object w:dxaOrig="940" w:dyaOrig="400">
          <v:shape id="_x0000_i1244" type="#_x0000_t75" style="width:47.25pt;height:20.25pt" o:ole="">
            <v:imagedata r:id="rId36" o:title=""/>
          </v:shape>
          <o:OLEObject Type="Embed" ProgID="Equation.DSMT4" ShapeID="_x0000_i1244" DrawAspect="Content" ObjectID="_1617532403" r:id="rId6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נהיה גדול ממש עבור </w:t>
      </w:r>
      <w:r w:rsidRPr="001637BD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247" type="#_x0000_t75" style="width:11.25pt;height:12pt" o:ole="">
            <v:imagedata r:id="rId61" o:title=""/>
          </v:shape>
          <o:OLEObject Type="Embed" ProgID="Equation.DSMT4" ShapeID="_x0000_i1247" DrawAspect="Content" ObjectID="_1617532404" r:id="rId6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גדול, גדול יותר מערך המוחלט של </w:t>
      </w:r>
      <w:r w:rsidRPr="001637BD">
        <w:rPr>
          <w:rFonts w:ascii="Times New Roman" w:hAnsi="Times New Roman" w:cs="Times New Roman"/>
          <w:position w:val="-14"/>
          <w:sz w:val="28"/>
          <w:szCs w:val="28"/>
        </w:rPr>
        <w:object w:dxaOrig="1120" w:dyaOrig="420">
          <v:shape id="_x0000_i1248" type="#_x0000_t75" style="width:56.25pt;height:21pt" o:ole="">
            <v:imagedata r:id="rId53" o:title=""/>
          </v:shape>
          <o:OLEObject Type="Embed" ProgID="Equation.DSMT4" ShapeID="_x0000_i1248" DrawAspect="Content" ObjectID="_1617532405" r:id="rId6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והדרך היחידה ש-</w:t>
      </w:r>
      <w:r w:rsidRPr="001637BD">
        <w:rPr>
          <w:rFonts w:ascii="Times New Roman" w:hAnsi="Times New Roman" w:cs="Times New Roman"/>
          <w:position w:val="-14"/>
          <w:sz w:val="28"/>
          <w:szCs w:val="28"/>
        </w:rPr>
        <w:object w:dxaOrig="1120" w:dyaOrig="420">
          <v:shape id="_x0000_i1258" type="#_x0000_t75" style="width:56.25pt;height:21pt" o:ole="">
            <v:imagedata r:id="rId53" o:title=""/>
          </v:shape>
          <o:OLEObject Type="Embed" ProgID="Equation.DSMT4" ShapeID="_x0000_i1258" DrawAspect="Content" ObjectID="_1617532406" r:id="rId6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יכול להתחלק בו הוא כאשר </w:t>
      </w:r>
      <w:r w:rsidRPr="001637BD">
        <w:rPr>
          <w:rFonts w:ascii="Times New Roman" w:hAnsi="Times New Roman" w:cs="Times New Roman"/>
          <w:position w:val="-14"/>
          <w:sz w:val="28"/>
          <w:szCs w:val="28"/>
        </w:rPr>
        <w:object w:dxaOrig="1540" w:dyaOrig="420">
          <v:shape id="_x0000_i1261" type="#_x0000_t75" style="width:77.25pt;height:21pt" o:ole="">
            <v:imagedata r:id="rId65" o:title=""/>
          </v:shape>
          <o:OLEObject Type="Embed" ProgID="Equation.DSMT4" ShapeID="_x0000_i1261" DrawAspect="Content" ObjectID="_1617532407" r:id="rId66"/>
        </w:object>
      </w:r>
      <w:r w:rsidR="000E78D3">
        <w:rPr>
          <w:rFonts w:ascii="Times New Roman" w:hAnsi="Times New Roman" w:cs="Times New Roman" w:hint="cs"/>
          <w:sz w:val="28"/>
          <w:szCs w:val="28"/>
          <w:rtl/>
        </w:rPr>
        <w:t xml:space="preserve">, כלומר בכל מקרה </w:t>
      </w:r>
      <w:r w:rsidR="000E78D3" w:rsidRPr="000E78D3">
        <w:rPr>
          <w:position w:val="-10"/>
        </w:rPr>
        <w:object w:dxaOrig="720" w:dyaOrig="340">
          <v:shape id="_x0000_i1264" type="#_x0000_t75" style="width:36pt;height:17.25pt" o:ole="">
            <v:imagedata r:id="rId67" o:title=""/>
          </v:shape>
          <o:OLEObject Type="Embed" ProgID="Equation.DSMT4" ShapeID="_x0000_i1264" DrawAspect="Content" ObjectID="_1617532408" r:id="rId68"/>
        </w:object>
      </w:r>
      <w:r w:rsidR="000E78D3">
        <w:rPr>
          <w:rtl/>
        </w:rPr>
        <w:t xml:space="preserve"> </w:t>
      </w:r>
      <w:r w:rsidR="000E78D3">
        <w:rPr>
          <w:rFonts w:ascii="Times New Roman" w:hAnsi="Times New Roman" w:cs="Times New Roman" w:hint="cs"/>
          <w:sz w:val="28"/>
          <w:szCs w:val="28"/>
          <w:rtl/>
        </w:rPr>
        <w:t xml:space="preserve">ולכן </w:t>
      </w:r>
      <w:r w:rsidR="000E78D3" w:rsidRPr="000E78D3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303" type="#_x0000_t75" style="width:30.75pt;height:15pt" o:ole="">
            <v:imagedata r:id="rId69" o:title=""/>
          </v:shape>
          <o:OLEObject Type="Embed" ProgID="Equation.DSMT4" ShapeID="_x0000_i1303" DrawAspect="Content" ObjectID="_1617532409" r:id="rId70"/>
        </w:object>
      </w:r>
      <w:r w:rsidR="000E78D3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92434C" w:rsidRPr="000E78D3" w:rsidRDefault="0092434C" w:rsidP="000E78D3">
      <w:pPr>
        <w:rPr>
          <w:rFonts w:ascii="Times New Roman" w:hAnsi="Times New Roman" w:cs="Times New Roman"/>
          <w:i/>
          <w:sz w:val="28"/>
          <w:szCs w:val="28"/>
          <w:rtl/>
        </w:rPr>
      </w:pPr>
      <w:r w:rsidRPr="000E78D3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0E78D3" w:rsidRPr="000E78D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שני.</w:t>
      </w:r>
      <w:r w:rsidR="000E78D3" w:rsidRPr="000E78D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E78D3">
        <w:rPr>
          <w:rFonts w:ascii="Times New Roman" w:hAnsi="Times New Roman" w:cs="Times New Roman"/>
          <w:sz w:val="28"/>
          <w:szCs w:val="28"/>
          <w:rtl/>
        </w:rPr>
        <w:t>נוכיח קודם כל</w:t>
      </w:r>
      <w:r w:rsidRPr="000E78D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טענת עזר: </w:t>
      </w:r>
      <w:r w:rsidRPr="000E78D3">
        <w:rPr>
          <w:rFonts w:ascii="Times New Roman" w:hAnsi="Times New Roman" w:cs="Times New Roman"/>
          <w:sz w:val="28"/>
          <w:szCs w:val="28"/>
          <w:rtl/>
        </w:rPr>
        <w:t xml:space="preserve">נראה שאם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0E78D3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זרים, אז המחלק המשותף המקסימלי </w:t>
      </w:r>
      <w:r w:rsidR="005563BB" w:rsidRPr="000E78D3">
        <w:rPr>
          <w:rFonts w:ascii="Times New Roman" w:eastAsiaTheme="minorEastAsia" w:hAnsi="Times New Roman" w:cs="Times New Roman"/>
          <w:sz w:val="28"/>
          <w:szCs w:val="28"/>
          <w:rtl/>
        </w:rPr>
        <w:t>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gcd</m:t>
        </m:r>
      </m:oMath>
      <w:r w:rsidR="005563BB" w:rsidRPr="000E78D3">
        <w:rPr>
          <w:rFonts w:ascii="Times New Roman" w:eastAsiaTheme="minorEastAsia" w:hAnsi="Times New Roman" w:cs="Times New Roman"/>
          <w:sz w:val="28"/>
          <w:szCs w:val="28"/>
          <w:rtl/>
        </w:rPr>
        <w:t xml:space="preserve">) </w:t>
      </w:r>
      <w:r w:rsidRPr="000E78D3">
        <w:rPr>
          <w:rFonts w:ascii="Times New Roman" w:eastAsiaTheme="minorEastAsia" w:hAnsi="Times New Roman" w:cs="Times New Roman"/>
          <w:sz w:val="28"/>
          <w:szCs w:val="28"/>
          <w:rtl/>
        </w:rPr>
        <w:t xml:space="preserve">של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sup>
        </m:sSup>
      </m:oMath>
      <w:r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 ושל-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 הוא או 1 או 2.</w:t>
      </w:r>
    </w:p>
    <w:p w:rsidR="002A3B4D" w:rsidRPr="000E78D3" w:rsidRDefault="0092434C" w:rsidP="002A3B4D">
      <w:pPr>
        <w:rPr>
          <w:rFonts w:ascii="Times New Roman" w:hAnsi="Times New Roman" w:cs="Times New Roman"/>
          <w:i/>
          <w:sz w:val="28"/>
          <w:szCs w:val="28"/>
          <w:rtl/>
        </w:rPr>
      </w:pPr>
      <w:r w:rsidRPr="000E78D3">
        <w:rPr>
          <w:rFonts w:ascii="Times New Roman" w:hAnsi="Times New Roman" w:cs="Times New Roman"/>
          <w:b/>
          <w:bCs/>
          <w:i/>
          <w:sz w:val="28"/>
          <w:szCs w:val="28"/>
          <w:rtl/>
        </w:rPr>
        <w:t>הוכחה לטענת העזר</w:t>
      </w:r>
      <w:r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: באינדוקציה על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. עבור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 </w:t>
      </w:r>
      <w:r w:rsidR="002A3B4D"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הטענה טריוויאלית. כעת נניח שהטענה נכונה ל-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2A3B4D"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 ונוכיח אותה ל-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n</m:t>
        </m:r>
        <m:r>
          <w:rPr>
            <w:rFonts w:ascii="Cambria Math" w:hAnsi="Times New Roman" w:cs="Times New Roman"/>
            <w:sz w:val="28"/>
            <w:szCs w:val="28"/>
          </w:rPr>
          <m:t>+1</m:t>
        </m:r>
      </m:oMath>
      <w:r w:rsidR="002A3B4D"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. </w:t>
      </w:r>
      <w:r w:rsidRPr="000E78D3">
        <w:rPr>
          <w:rFonts w:ascii="Times New Roman" w:hAnsi="Times New Roman" w:cs="Times New Roman"/>
          <w:i/>
          <w:sz w:val="28"/>
          <w:szCs w:val="28"/>
          <w:rtl/>
        </w:rPr>
        <w:t>מתקיים:</w:t>
      </w:r>
    </w:p>
    <w:p w:rsidR="002A3B4D" w:rsidRPr="000E78D3" w:rsidRDefault="00E37F1F" w:rsidP="000E78D3">
      <w:pPr>
        <w:bidi w:val="0"/>
        <w:jc w:val="center"/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+1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+1</m:t>
                </m:r>
              </m:sup>
            </m:sSup>
          </m:e>
        </m:d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Times New Roman" w:hAnsi="Times New Roman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+2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+2</m:t>
                </m:r>
              </m:sup>
            </m:sSup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ab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e>
        </m:d>
      </m:oMath>
      <w:r w:rsidR="000E78D3">
        <w:rPr>
          <w:rFonts w:ascii="Times New Roman" w:eastAsiaTheme="minorEastAsia" w:hAnsi="Times New Roman" w:cs="Times New Roman" w:hint="cs"/>
          <w:sz w:val="28"/>
          <w:szCs w:val="28"/>
          <w:rtl/>
        </w:rPr>
        <w:t>.</w:t>
      </w:r>
    </w:p>
    <w:p w:rsidR="000E25E6" w:rsidRPr="000E78D3" w:rsidRDefault="0092434C" w:rsidP="000E25E6">
      <w:pPr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לכן אם היה ל-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sup>
        </m:sSup>
      </m:oMath>
      <w:r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 ול-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+2</m:t>
            </m:r>
          </m:sup>
        </m:sSup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איזשהו מחלק </w:t>
      </w:r>
      <w:r w:rsidR="005563BB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ראשוני </w:t>
      </w:r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משותף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, אז הוא היה חייב לחלק גם </w:t>
      </w:r>
      <w:r w:rsidR="005563BB"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את </w:t>
      </w:r>
      <m:oMath>
        <m:r>
          <w:rPr>
            <w:rFonts w:ascii="Cambria Math" w:hAnsi="Cambria Math" w:cs="Times New Roman"/>
            <w:sz w:val="28"/>
            <w:szCs w:val="28"/>
          </w:rPr>
          <m:t>ab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e>
        </m:d>
      </m:oMath>
      <w:r w:rsidR="005563BB"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. אבל לא ייתכן שהוא מחלק את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="005563BB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(כי אז הוא מחלק גם את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="005563BB"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 וגם את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sup>
        </m:sSup>
      </m:oMath>
      <w:r w:rsidR="005563BB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, ולכן הוא </w:t>
      </w:r>
      <w:r w:rsidR="002A3B4D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חייב ל</w:t>
      </w:r>
      <w:r w:rsidR="005563BB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חלק גם את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="005563BB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, בסתירה להנחה שהם זרים). באותה מידה לא יתכן ש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="005563BB"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יחלק את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="005563BB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, ולכן</w:t>
      </w:r>
      <w:r w:rsidR="000E25E6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="000E25E6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מחלק את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="000E25E6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כלומר הוא מחלק ראשוני משותף גם של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="000E25E6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ושל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sup>
        </m:sSup>
      </m:oMath>
      <w:r w:rsidR="000E25E6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ולכן לפי הנחת האינדוקציה</w:t>
      </w:r>
      <w:r w:rsidR="005563BB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r>
          <w:rPr>
            <w:rFonts w:ascii="Cambria Math" w:hAnsi="Times New Roman" w:cs="Times New Roman"/>
            <w:sz w:val="28"/>
            <w:szCs w:val="28"/>
          </w:rPr>
          <m:t>=2</m:t>
        </m:r>
      </m:oMath>
      <w:r w:rsidR="005563BB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. </w:t>
      </w:r>
    </w:p>
    <w:p w:rsidR="0092434C" w:rsidRPr="000E78D3" w:rsidRDefault="005563BB" w:rsidP="000E25E6">
      <w:pPr>
        <w:rPr>
          <w:rFonts w:ascii="Times New Roman" w:hAnsi="Times New Roman" w:cs="Times New Roman"/>
          <w:i/>
          <w:sz w:val="28"/>
          <w:szCs w:val="28"/>
          <w:rtl/>
        </w:rPr>
      </w:pPr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כלומר אם היה</w:t>
      </w:r>
      <w:r w:rsidR="000E25E6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ל-</w:t>
      </w:r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sup>
        </m:sSup>
      </m:oMath>
      <w:r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 ול-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+2</m:t>
            </m:r>
          </m:sup>
        </m:sSup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איזשהו מחלק ראשוני משותף, אז הוא בהכרח שווה ל</w:t>
      </w:r>
      <m:oMath>
        <m:r>
          <w:rPr>
            <w:rFonts w:ascii="Cambria Math" w:hAnsi="Times New Roman" w:cs="Times New Roman"/>
            <w:sz w:val="28"/>
            <w:szCs w:val="28"/>
          </w:rPr>
          <m:t>2</m:t>
        </m:r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. </w:t>
      </w:r>
      <w:r w:rsidRPr="000E78D3">
        <w:rPr>
          <w:rFonts w:ascii="Times New Roman" w:hAnsi="Times New Roman" w:cs="Times New Roman"/>
          <w:i/>
          <w:sz w:val="28"/>
          <w:szCs w:val="28"/>
          <w:rtl/>
        </w:rPr>
        <w:t>ולכן ה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gcd</m:t>
        </m:r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שלהם הוא או 1 או </w:t>
      </w:r>
      <w:proofErr w:type="spellStart"/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איזשהי</w:t>
      </w:r>
      <w:proofErr w:type="spellEnd"/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חזקה של </w:t>
      </w:r>
      <m:oMath>
        <m:r>
          <w:rPr>
            <w:rFonts w:ascii="Cambria Math" w:hAnsi="Times New Roman" w:cs="Times New Roman"/>
            <w:sz w:val="28"/>
            <w:szCs w:val="28"/>
          </w:rPr>
          <m:t>2</m:t>
        </m:r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.</w:t>
      </w:r>
      <w:r w:rsidR="000E25E6"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 נשאר לנו להראות שלא יתכן שה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gcd</m:t>
        </m:r>
      </m:oMath>
      <w:r w:rsidR="000E25E6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מתחלק ב-4</w:t>
      </w:r>
      <w:r w:rsidR="000E25E6"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. בשביל זה מספיק לשים לב שלכל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="000E25E6"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 שלם אי שלילי, המספר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</m:oMath>
      <w:r w:rsidR="000E25E6"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 הוא סכום ריבועים, וסכום ריבועים מתחלק ב-4 רק כאשר </w:t>
      </w:r>
      <w:r w:rsidR="000E25E6" w:rsidRPr="000E78D3">
        <w:rPr>
          <w:rFonts w:ascii="Times New Roman" w:hAnsi="Times New Roman" w:cs="Times New Roman"/>
          <w:i/>
          <w:sz w:val="28"/>
          <w:szCs w:val="28"/>
          <w:rtl/>
        </w:rPr>
        <w:lastRenderedPageBreak/>
        <w:t>שני הריבועים מתחלקים ב4. אבל אז זה היה אומר ש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="000E25E6" w:rsidRPr="000E78D3">
        <w:rPr>
          <w:rFonts w:ascii="Times New Roman" w:hAnsi="Times New Roman" w:cs="Times New Roman"/>
          <w:i/>
          <w:sz w:val="28"/>
          <w:szCs w:val="28"/>
          <w:rtl/>
        </w:rPr>
        <w:t>שניהם זוגיים, בסתירה להנחה שהם זרים.</w:t>
      </w:r>
    </w:p>
    <w:p w:rsidR="00A30323" w:rsidRPr="000E78D3" w:rsidRDefault="00A30323" w:rsidP="00A30323">
      <w:pPr>
        <w:rPr>
          <w:rFonts w:ascii="Times New Roman" w:hAnsi="Times New Roman" w:cs="Times New Roman"/>
          <w:i/>
          <w:sz w:val="28"/>
          <w:szCs w:val="28"/>
          <w:rtl/>
        </w:rPr>
      </w:pPr>
      <w:r w:rsidRPr="000E78D3">
        <w:rPr>
          <w:rFonts w:ascii="Times New Roman" w:hAnsi="Times New Roman" w:cs="Times New Roman"/>
          <w:i/>
          <w:sz w:val="28"/>
          <w:szCs w:val="28"/>
          <w:rtl/>
        </w:rPr>
        <w:t xml:space="preserve">עד כאן ההוכחה של טענת העזר </w:t>
      </w:r>
      <m:oMath>
        <m:r>
          <m:rPr>
            <m:sty m:val="p"/>
          </m:rPr>
          <w:rPr>
            <w:rFonts w:ascii="Times New Roman" w:hAnsi="Times New Roman" w:cs="Cambria Math"/>
            <w:sz w:val="28"/>
            <w:szCs w:val="28"/>
            <w:rtl/>
          </w:rPr>
          <m:t>∎</m:t>
        </m:r>
      </m:oMath>
    </w:p>
    <w:p w:rsidR="00A30323" w:rsidRPr="000E78D3" w:rsidRDefault="00A30323" w:rsidP="00A30323">
      <w:pPr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 w:rsidRPr="000E78D3">
        <w:rPr>
          <w:rFonts w:ascii="Times New Roman" w:hAnsi="Times New Roman" w:cs="Times New Roman"/>
          <w:sz w:val="28"/>
          <w:szCs w:val="28"/>
          <w:rtl/>
        </w:rPr>
        <w:t xml:space="preserve">נחזור לטענה המקורית: </w:t>
      </w:r>
      <w:r w:rsidR="00A56201" w:rsidRPr="000E78D3">
        <w:rPr>
          <w:rFonts w:ascii="Times New Roman" w:hAnsi="Times New Roman" w:cs="Times New Roman"/>
          <w:sz w:val="28"/>
          <w:szCs w:val="28"/>
          <w:rtl/>
        </w:rPr>
        <w:t>נניח בשלילה ש</w:t>
      </w:r>
      <w:r w:rsidRPr="000E78D3">
        <w:rPr>
          <w:rFonts w:ascii="Times New Roman" w:hAnsi="Times New Roman" w:cs="Times New Roman"/>
          <w:sz w:val="28"/>
          <w:szCs w:val="28"/>
          <w:rtl/>
        </w:rPr>
        <w:t>קיימים</w:t>
      </w:r>
      <w:r w:rsidR="00A56201" w:rsidRPr="000E78D3">
        <w:rPr>
          <w:rFonts w:ascii="Times New Roman" w:hAnsi="Times New Roman" w:cs="Times New Roman"/>
          <w:sz w:val="28"/>
          <w:szCs w:val="28"/>
          <w:rtl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="00A56201" w:rsidRPr="000E78D3">
        <w:rPr>
          <w:rFonts w:ascii="Times New Roman" w:hAnsi="Times New Roman" w:cs="Times New Roman"/>
          <w:sz w:val="28"/>
          <w:szCs w:val="28"/>
          <w:rtl/>
        </w:rPr>
        <w:t xml:space="preserve"> שלמים חיוביים </w:t>
      </w:r>
      <w:r w:rsidR="00A56201" w:rsidRPr="000E78D3">
        <w:rPr>
          <w:rFonts w:ascii="Times New Roman" w:hAnsi="Times New Roman" w:cs="Times New Roman"/>
          <w:b/>
          <w:bCs/>
          <w:sz w:val="28"/>
          <w:szCs w:val="28"/>
          <w:rtl/>
        </w:rPr>
        <w:t>שונים</w:t>
      </w:r>
      <w:r w:rsidR="00A56201" w:rsidRPr="000E78D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E78D3">
        <w:rPr>
          <w:rFonts w:ascii="Times New Roman" w:hAnsi="Times New Roman" w:cs="Times New Roman"/>
          <w:sz w:val="28"/>
          <w:szCs w:val="28"/>
          <w:rtl/>
        </w:rPr>
        <w:t xml:space="preserve">(לאו דווקא זרים) </w:t>
      </w:r>
      <w:r w:rsidR="00A56201" w:rsidRPr="000E78D3">
        <w:rPr>
          <w:rFonts w:ascii="Times New Roman" w:hAnsi="Times New Roman" w:cs="Times New Roman"/>
          <w:sz w:val="28"/>
          <w:szCs w:val="28"/>
          <w:rtl/>
        </w:rPr>
        <w:t xml:space="preserve">המקיימים את תנאי השאלה. נסמן ב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</m:oMath>
      <w:r w:rsidR="00A56201" w:rsidRPr="000E78D3">
        <w:rPr>
          <w:rFonts w:ascii="Times New Roman" w:hAnsi="Times New Roman" w:cs="Times New Roman"/>
          <w:sz w:val="28"/>
          <w:szCs w:val="28"/>
          <w:rtl/>
        </w:rPr>
        <w:t xml:space="preserve"> את המחלק המשותף הגדול ביותר של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="00A56201" w:rsidRPr="000E78D3">
        <w:rPr>
          <w:rFonts w:ascii="Times New Roman" w:eastAsiaTheme="minorEastAsia" w:hAnsi="Times New Roman" w:cs="Times New Roman"/>
          <w:sz w:val="28"/>
          <w:szCs w:val="28"/>
          <w:rtl/>
        </w:rPr>
        <w:t xml:space="preserve">. </w:t>
      </w:r>
      <w:r w:rsidRPr="000E78D3">
        <w:rPr>
          <w:rFonts w:ascii="Times New Roman" w:eastAsiaTheme="minorEastAsia" w:hAnsi="Times New Roman" w:cs="Times New Roman"/>
          <w:sz w:val="28"/>
          <w:szCs w:val="28"/>
          <w:rtl/>
        </w:rPr>
        <w:t xml:space="preserve">נניח: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  <w:lang w:val="ru-RU"/>
        </w:rPr>
        <w:t xml:space="preserve">  ו-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 כאשר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זרים.  כעת לכל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≥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1</m:t>
        </m:r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, אם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sup>
        </m:sSup>
      </m:oMath>
      <w:r w:rsidRPr="000E78D3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מתחלק ב-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Pr="000E78D3">
        <w:rPr>
          <w:rFonts w:ascii="Times New Roman" w:hAnsi="Times New Roman" w:cs="Times New Roman"/>
          <w:sz w:val="28"/>
          <w:szCs w:val="28"/>
          <w:rtl/>
        </w:rPr>
        <w:t xml:space="preserve">, אז גם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e>
        </m:d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Times New Roman" w:hAnsi="Times New Roman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+1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+1</m:t>
                </m:r>
              </m:sup>
            </m:sSup>
          </m:e>
        </m:d>
      </m:oMath>
      <w:r w:rsidRPr="000E78D3">
        <w:rPr>
          <w:rFonts w:ascii="Times New Roman" w:hAnsi="Times New Roman" w:cs="Times New Roman"/>
          <w:sz w:val="28"/>
          <w:szCs w:val="28"/>
          <w:rtl/>
        </w:rPr>
        <w:t xml:space="preserve"> מתחלק ב-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Pr="000E78D3">
        <w:rPr>
          <w:rFonts w:ascii="Times New Roman" w:hAnsi="Times New Roman" w:cs="Times New Roman"/>
          <w:sz w:val="28"/>
          <w:szCs w:val="28"/>
          <w:rtl/>
        </w:rPr>
        <w:t xml:space="preserve">. ולכן </w:t>
      </w:r>
      <m:oMath>
        <m:r>
          <w:rPr>
            <w:rFonts w:ascii="Cambria Math" w:hAnsi="Cambria Math" w:cs="Times New Roman"/>
            <w:sz w:val="28"/>
            <w:szCs w:val="28"/>
          </w:rPr>
          <m:t>ab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p>
            </m:sSup>
          </m:e>
        </m:d>
      </m:oMath>
      <w:r w:rsidRPr="000E78D3">
        <w:rPr>
          <w:rFonts w:ascii="Times New Roman" w:eastAsiaTheme="minorEastAsia" w:hAnsi="Times New Roman" w:cs="Times New Roman"/>
          <w:sz w:val="28"/>
          <w:szCs w:val="28"/>
          <w:rtl/>
        </w:rPr>
        <w:t xml:space="preserve">  מתחלק </w:t>
      </w:r>
      <w:r w:rsidRPr="000E78D3">
        <w:rPr>
          <w:rFonts w:ascii="Times New Roman" w:hAnsi="Times New Roman" w:cs="Times New Roman"/>
          <w:sz w:val="28"/>
          <w:szCs w:val="28"/>
          <w:rtl/>
        </w:rPr>
        <w:t xml:space="preserve">ב-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Pr="000E78D3">
        <w:rPr>
          <w:rFonts w:ascii="Times New Roman" w:eastAsiaTheme="minorEastAsia" w:hAnsi="Times New Roman" w:cs="Times New Roman"/>
          <w:sz w:val="28"/>
          <w:szCs w:val="28"/>
          <w:rtl/>
        </w:rPr>
        <w:t>.</w:t>
      </w:r>
    </w:p>
    <w:p w:rsidR="00A30323" w:rsidRPr="000E78D3" w:rsidRDefault="00A30323" w:rsidP="00A30323">
      <w:pPr>
        <w:rPr>
          <w:rFonts w:ascii="Times New Roman" w:hAnsi="Times New Roman" w:cs="Times New Roman"/>
          <w:sz w:val="28"/>
          <w:szCs w:val="28"/>
          <w:rtl/>
        </w:rPr>
      </w:pPr>
      <w:r w:rsidRPr="000E78D3">
        <w:rPr>
          <w:rFonts w:ascii="Times New Roman" w:eastAsiaTheme="minorEastAsia" w:hAnsi="Times New Roman" w:cs="Times New Roman"/>
          <w:sz w:val="28"/>
          <w:szCs w:val="28"/>
          <w:rtl/>
        </w:rPr>
        <w:t xml:space="preserve">כלומר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sup>
        </m:sSup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p>
            </m:sSup>
          </m:e>
        </m:d>
      </m:oMath>
      <w:r w:rsidRPr="000E78D3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מתחלק ב-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e>
        </m:d>
      </m:oMath>
      <w:r w:rsidRPr="000E78D3">
        <w:rPr>
          <w:rFonts w:ascii="Times New Roman" w:hAnsi="Times New Roman" w:cs="Times New Roman"/>
          <w:sz w:val="28"/>
          <w:szCs w:val="28"/>
          <w:rtl/>
        </w:rPr>
        <w:t xml:space="preserve">, </w:t>
      </w:r>
    </w:p>
    <w:p w:rsidR="00A30323" w:rsidRPr="000E78D3" w:rsidRDefault="00A30323" w:rsidP="00A30323">
      <w:pPr>
        <w:rPr>
          <w:rFonts w:ascii="Times New Roman" w:hAnsi="Times New Roman" w:cs="Times New Roman"/>
          <w:sz w:val="28"/>
          <w:szCs w:val="28"/>
          <w:rtl/>
        </w:rPr>
      </w:pPr>
      <w:r w:rsidRPr="000E78D3">
        <w:rPr>
          <w:rFonts w:ascii="Times New Roman" w:hAnsi="Times New Roman" w:cs="Times New Roman"/>
          <w:sz w:val="28"/>
          <w:szCs w:val="28"/>
          <w:rtl/>
        </w:rPr>
        <w:t xml:space="preserve">ולכן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p>
            </m:sSup>
          </m:e>
        </m:d>
      </m:oMath>
      <w:r w:rsidRPr="000E78D3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מתחלק ב-</w:t>
      </w:r>
      <w:r w:rsidRPr="000E78D3">
        <w:rPr>
          <w:rFonts w:ascii="Times New Roman" w:hAnsi="Times New Roman" w:cs="Times New Roman"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Pr="000E78D3">
        <w:rPr>
          <w:rFonts w:ascii="Times New Roman" w:eastAsiaTheme="minorEastAsia" w:hAnsi="Times New Roman" w:cs="Times New Roman"/>
          <w:sz w:val="28"/>
          <w:szCs w:val="28"/>
          <w:rtl/>
        </w:rPr>
        <w:t>.</w:t>
      </w:r>
    </w:p>
    <w:p w:rsidR="00A30323" w:rsidRPr="000E78D3" w:rsidRDefault="00A30323" w:rsidP="00EE47C3">
      <w:pPr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אבל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זר ל-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="00EE47C3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(אם היה להם מחלק ראשוני משותף אז הוא היה מחלק גם את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</m:oMath>
      <w:r w:rsidR="00EE47C3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בסתירה להנחה ש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EE47C3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זרים)</w:t>
      </w:r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, וגם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זר ל-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</w:t>
      </w:r>
      <w:r w:rsidR="00EE47C3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מאותה סיבה, </w:t>
      </w:r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ולכן זה אומר ש: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p>
            </m:sSup>
          </m:e>
        </m:d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מתחלק ב-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="00EE47C3"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.</w:t>
      </w:r>
    </w:p>
    <w:p w:rsidR="00EE47C3" w:rsidRPr="000E78D3" w:rsidRDefault="00EE47C3" w:rsidP="00EE47C3">
      <w:pPr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אבל מטענת העזר, ה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gcd</m:t>
        </m:r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של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ושל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p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, הוא לכל היותר </w:t>
      </w:r>
      <m:oMath>
        <m:r>
          <w:rPr>
            <w:rFonts w:ascii="Cambria Math" w:hAnsi="Times New Roman" w:cs="Times New Roman"/>
            <w:sz w:val="28"/>
            <w:szCs w:val="28"/>
          </w:rPr>
          <m:t>2</m:t>
        </m:r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. ולכן יש שני מקרים:</w:t>
      </w:r>
    </w:p>
    <w:p w:rsidR="00EE47C3" w:rsidRPr="000E78D3" w:rsidRDefault="00EE47C3" w:rsidP="00EE47C3">
      <w:pPr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אם ה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gcd</m:t>
        </m:r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שלהם הוא 1, נסיק ש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מתחלק לגמרי ב-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.</w:t>
      </w:r>
    </w:p>
    <w:p w:rsidR="00EE47C3" w:rsidRPr="000E78D3" w:rsidRDefault="00EE47C3" w:rsidP="00EE47C3">
      <w:pPr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ואם ה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gcd</m:t>
        </m:r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שלהם הוא 2,  נסיק ש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g</m:t>
        </m:r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מתחלק ב-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.</w:t>
      </w:r>
    </w:p>
    <w:p w:rsidR="00EE47C3" w:rsidRPr="000E78D3" w:rsidRDefault="00EE47C3" w:rsidP="00EE47C3">
      <w:pPr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כלומר בכל מקרה מתקיים: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r>
          <w:rPr>
            <w:rFonts w:ascii="Cambria Math" w:hAnsi="Times New Roman" w:cs="Times New Roman"/>
            <w:sz w:val="28"/>
            <w:szCs w:val="28"/>
          </w:rPr>
          <m:t>≥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</w:p>
    <w:p w:rsidR="00EE47C3" w:rsidRPr="000E78D3" w:rsidRDefault="00EE47C3" w:rsidP="00EE47C3">
      <w:pPr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אבל אם ה</w:t>
      </w:r>
      <w:r w:rsidR="000E78D3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-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המקוריים היו </w:t>
      </w:r>
      <w:r w:rsidRPr="000E78D3">
        <w:rPr>
          <w:rFonts w:ascii="Times New Roman" w:eastAsiaTheme="minorEastAsia" w:hAnsi="Times New Roman" w:cs="Times New Roman"/>
          <w:b/>
          <w:bCs/>
          <w:i/>
          <w:sz w:val="28"/>
          <w:szCs w:val="28"/>
          <w:rtl/>
        </w:rPr>
        <w:t>שונים</w:t>
      </w:r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, אז בהכרח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</w:t>
      </w:r>
      <w:r w:rsidRPr="000E78D3">
        <w:rPr>
          <w:rFonts w:ascii="Times New Roman" w:eastAsiaTheme="minorEastAsia" w:hAnsi="Times New Roman" w:cs="Times New Roman"/>
          <w:b/>
          <w:bCs/>
          <w:i/>
          <w:sz w:val="28"/>
          <w:szCs w:val="28"/>
          <w:rtl/>
        </w:rPr>
        <w:t>לא שניהם</w:t>
      </w:r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1, כלומר אחד מהם בוודאות גדול מ1. ולכן לא ייתכן ש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r>
          <w:rPr>
            <w:rFonts w:ascii="Cambria Math" w:hAnsi="Times New Roman" w:cs="Times New Roman"/>
            <w:sz w:val="28"/>
            <w:szCs w:val="28"/>
          </w:rPr>
          <m:t>≥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קורה עבור אינסוף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–ים.</w:t>
      </w:r>
    </w:p>
    <w:p w:rsidR="00EE47C3" w:rsidRPr="000E78D3" w:rsidRDefault="00EE47C3" w:rsidP="00EE47C3">
      <w:pPr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 w:rsidRPr="000E78D3">
        <w:rPr>
          <w:rFonts w:ascii="Times New Roman" w:eastAsiaTheme="minorEastAsia" w:hAnsi="Times New Roman" w:cs="Times New Roman"/>
          <w:i/>
          <w:sz w:val="28"/>
          <w:szCs w:val="28"/>
          <w:rtl/>
        </w:rPr>
        <w:t>כנדרש.</w:t>
      </w:r>
      <m:oMath>
        <m:r>
          <m:rPr>
            <m:sty m:val="p"/>
          </m:rPr>
          <w:rPr>
            <w:rFonts w:ascii="Times New Roman" w:eastAsiaTheme="minorEastAsia" w:hAnsi="Times New Roman" w:cs="Cambria Math"/>
            <w:sz w:val="28"/>
            <w:szCs w:val="28"/>
            <w:rtl/>
          </w:rPr>
          <m:t>∎</m:t>
        </m:r>
      </m:oMath>
      <w:bookmarkStart w:id="0" w:name="_GoBack"/>
      <w:bookmarkEnd w:id="0"/>
    </w:p>
    <w:sectPr w:rsidR="00EE47C3" w:rsidRPr="000E78D3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56201"/>
    <w:rsid w:val="00013CAA"/>
    <w:rsid w:val="000E25E6"/>
    <w:rsid w:val="000E78D3"/>
    <w:rsid w:val="001637BD"/>
    <w:rsid w:val="00164D9A"/>
    <w:rsid w:val="002252AF"/>
    <w:rsid w:val="002A3B4D"/>
    <w:rsid w:val="0055114D"/>
    <w:rsid w:val="005563BB"/>
    <w:rsid w:val="00751A80"/>
    <w:rsid w:val="0092434C"/>
    <w:rsid w:val="00A30323"/>
    <w:rsid w:val="00A56201"/>
    <w:rsid w:val="00D40D49"/>
    <w:rsid w:val="00E37F1F"/>
    <w:rsid w:val="00EE47C3"/>
    <w:rsid w:val="00FB6A69"/>
    <w:rsid w:val="00FE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20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5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56201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a"/>
    <w:next w:val="a"/>
    <w:link w:val="MTDisplayEquation0"/>
    <w:rsid w:val="0055114D"/>
    <w:pPr>
      <w:tabs>
        <w:tab w:val="center" w:pos="4160"/>
        <w:tab w:val="right" w:pos="8300"/>
      </w:tabs>
    </w:pPr>
    <w:rPr>
      <w:rFonts w:ascii="Times New Roman" w:hAnsi="Times New Roman" w:cs="Times New Roman"/>
      <w:sz w:val="28"/>
      <w:szCs w:val="28"/>
    </w:rPr>
  </w:style>
  <w:style w:type="character" w:customStyle="1" w:styleId="MTDisplayEquation0">
    <w:name w:val="MTDisplayEquation תו"/>
    <w:basedOn w:val="a0"/>
    <w:link w:val="MTDisplayEquation"/>
    <w:rsid w:val="0055114D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20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5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56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9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7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66" Type="http://schemas.openxmlformats.org/officeDocument/2006/relationships/oleObject" Target="embeddings/oleObject3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30.bin"/><Relationship Id="rId61" Type="http://schemas.openxmlformats.org/officeDocument/2006/relationships/image" Target="media/image25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6.wmf"/><Relationship Id="rId73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5.bin"/><Relationship Id="rId69" Type="http://schemas.openxmlformats.org/officeDocument/2006/relationships/image" Target="media/image2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1.bin"/><Relationship Id="rId67" Type="http://schemas.openxmlformats.org/officeDocument/2006/relationships/image" Target="media/image27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8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BA4C-29FC-42C7-9A62-365713B1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2</cp:revision>
  <dcterms:created xsi:type="dcterms:W3CDTF">2019-04-23T08:44:00Z</dcterms:created>
  <dcterms:modified xsi:type="dcterms:W3CDTF">2019-04-23T08:44:00Z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