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C1" w:rsidRDefault="00B935C1" w:rsidP="00B935C1">
      <w:pPr>
        <w:rPr>
          <w:rFonts w:ascii="Times New Roman" w:eastAsiaTheme="minorEastAsia" w:hAnsi="Times New Roman" w:cs="Times New Roman"/>
          <w:i/>
          <w:sz w:val="28"/>
          <w:szCs w:val="28"/>
          <w:rtl/>
        </w:rPr>
      </w:pPr>
      <w:r>
        <w:rPr>
          <w:b/>
          <w:bCs/>
          <w:sz w:val="28"/>
          <w:szCs w:val="28"/>
        </w:rPr>
        <w:t>4</w:t>
      </w:r>
      <w:r>
        <w:rPr>
          <w:rFonts w:hint="cs"/>
          <w:b/>
          <w:bCs/>
          <w:sz w:val="28"/>
          <w:szCs w:val="28"/>
          <w:rtl/>
        </w:rPr>
        <w:t xml:space="preserve">. </w:t>
      </w:r>
      <w:r w:rsidRPr="0005454A">
        <w:rPr>
          <w:rFonts w:ascii="Times New Roman" w:eastAsiaTheme="minorEastAsia" w:hAnsi="Times New Roman" w:cs="Times New Roman" w:hint="cs"/>
          <w:i/>
          <w:sz w:val="28"/>
          <w:szCs w:val="28"/>
          <w:rtl/>
        </w:rPr>
        <w:t>נתונים שלושה מספרים שלמים חיוביים. כל אחד מבין המספרים מתחלק במחלק המשותף הגדול ביותר של השניים האחרים ומחלק את הכפולה המשותפת הקטנה ביותר של השניים האחרים. האם בהכרח שלושת המפרים שווים?</w:t>
      </w:r>
    </w:p>
    <w:p w:rsidR="00B935C1" w:rsidRDefault="00B935C1" w:rsidP="00B935C1">
      <w:pPr>
        <w:rPr>
          <w:rFonts w:ascii="Times New Roman" w:eastAsiaTheme="minorEastAsia" w:hAnsi="Times New Roman" w:cs="Times New Roman" w:hint="cs"/>
          <w:i/>
          <w:sz w:val="28"/>
          <w:szCs w:val="28"/>
          <w:rtl/>
        </w:rPr>
      </w:pPr>
    </w:p>
    <w:p w:rsidR="00B935C1" w:rsidRDefault="00B935C1" w:rsidP="00B935C1">
      <w:pPr>
        <w:rPr>
          <w:rFonts w:ascii="Times New Roman" w:eastAsiaTheme="minorEastAsia" w:hAnsi="Times New Roman" w:cs="Times New Roman"/>
          <w:i/>
          <w:sz w:val="28"/>
          <w:szCs w:val="28"/>
          <w:rtl/>
        </w:rPr>
      </w:pPr>
      <w:r>
        <w:rPr>
          <w:rFonts w:ascii="Times New Roman" w:eastAsiaTheme="minorEastAsia" w:hAnsi="Times New Roman" w:cs="Times New Roman" w:hint="cs"/>
          <w:b/>
          <w:bCs/>
          <w:i/>
          <w:sz w:val="28"/>
          <w:szCs w:val="28"/>
          <w:rtl/>
        </w:rPr>
        <w:t xml:space="preserve">תשובה: </w:t>
      </w:r>
      <w:r>
        <w:rPr>
          <w:rFonts w:ascii="Times New Roman" w:eastAsiaTheme="minorEastAsia" w:hAnsi="Times New Roman" w:cs="Times New Roman" w:hint="cs"/>
          <w:i/>
          <w:sz w:val="28"/>
          <w:szCs w:val="28"/>
          <w:rtl/>
        </w:rPr>
        <w:t>כן.</w:t>
      </w:r>
    </w:p>
    <w:p w:rsidR="00B935C1" w:rsidRDefault="00B935C1" w:rsidP="00B935C1">
      <w:pPr>
        <w:rPr>
          <w:rFonts w:ascii="Times New Roman" w:eastAsiaTheme="minorEastAsia" w:hAnsi="Times New Roman" w:cs="Times New Roman"/>
          <w:i/>
          <w:sz w:val="28"/>
          <w:szCs w:val="28"/>
          <w:rtl/>
        </w:rPr>
      </w:pPr>
      <w:r>
        <w:rPr>
          <w:rFonts w:ascii="Times New Roman" w:eastAsiaTheme="minorEastAsia" w:hAnsi="Times New Roman" w:cs="Times New Roman" w:hint="cs"/>
          <w:i/>
          <w:sz w:val="28"/>
          <w:szCs w:val="28"/>
          <w:rtl/>
        </w:rPr>
        <w:t>נקרא למספרים</w:t>
      </w:r>
      <w:r w:rsidRPr="00177BE0">
        <w:rPr>
          <w:rFonts w:ascii="Times New Roman" w:eastAsiaTheme="minorEastAsia" w:hAnsi="Times New Roman" w:cs="Times New Roman"/>
          <w:i/>
          <w:position w:val="-10"/>
          <w:sz w:val="28"/>
          <w:szCs w:val="28"/>
        </w:rPr>
        <w:object w:dxaOrig="6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7.25pt" o:ole="">
            <v:imagedata r:id="rId5" o:title=""/>
          </v:shape>
          <o:OLEObject Type="Embed" ProgID="Equation.DSMT4" ShapeID="_x0000_i1025" DrawAspect="Content" ObjectID="_1584177652" r:id="rId6"/>
        </w:object>
      </w:r>
      <w:r>
        <w:rPr>
          <w:rFonts w:ascii="Times New Roman" w:eastAsiaTheme="minorEastAsia" w:hAnsi="Times New Roman" w:cs="Times New Roman" w:hint="cs"/>
          <w:i/>
          <w:sz w:val="28"/>
          <w:szCs w:val="28"/>
          <w:rtl/>
        </w:rPr>
        <w:t xml:space="preserve">, נבחר ראשוני כלשהו </w:t>
      </w:r>
      <w:r w:rsidRPr="00177BE0">
        <w:rPr>
          <w:rFonts w:ascii="Times New Roman" w:eastAsiaTheme="minorEastAsia" w:hAnsi="Times New Roman" w:cs="Times New Roman"/>
          <w:i/>
          <w:position w:val="-12"/>
          <w:sz w:val="28"/>
          <w:szCs w:val="28"/>
        </w:rPr>
        <w:object w:dxaOrig="260" w:dyaOrig="300">
          <v:shape id="_x0000_i1026" type="#_x0000_t75" style="width:12.75pt;height:15pt" o:ole="">
            <v:imagedata r:id="rId7" o:title=""/>
          </v:shape>
          <o:OLEObject Type="Embed" ProgID="Equation.DSMT4" ShapeID="_x0000_i1026" DrawAspect="Content" ObjectID="_1584177653" r:id="rId8"/>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 xml:space="preserve">,  ונסתכל כמה פעמים הוא מחלק כל אחד מהם, נניח הוא מחלק אותם </w:t>
      </w:r>
      <w:r w:rsidRPr="00177BE0">
        <w:rPr>
          <w:rFonts w:ascii="Times New Roman" w:eastAsiaTheme="minorEastAsia" w:hAnsi="Times New Roman" w:cs="Times New Roman"/>
          <w:i/>
          <w:position w:val="-10"/>
          <w:sz w:val="28"/>
          <w:szCs w:val="28"/>
        </w:rPr>
        <w:object w:dxaOrig="760" w:dyaOrig="340">
          <v:shape id="_x0000_i1027" type="#_x0000_t75" style="width:38.25pt;height:17.25pt" o:ole="">
            <v:imagedata r:id="rId9" o:title=""/>
          </v:shape>
          <o:OLEObject Type="Embed" ProgID="Equation.DSMT4" ShapeID="_x0000_i1027" DrawAspect="Content" ObjectID="_1584177654" r:id="rId10"/>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פעמים בהתאמה.</w:t>
      </w:r>
    </w:p>
    <w:p w:rsidR="00B935C1" w:rsidRDefault="00B935C1" w:rsidP="00B935C1">
      <w:pPr>
        <w:rPr>
          <w:rFonts w:ascii="Times New Roman" w:eastAsiaTheme="minorEastAsia" w:hAnsi="Times New Roman" w:cs="Times New Roman"/>
          <w:i/>
          <w:sz w:val="28"/>
          <w:szCs w:val="28"/>
          <w:rtl/>
        </w:rPr>
      </w:pPr>
      <w:r>
        <w:rPr>
          <w:rFonts w:ascii="Times New Roman" w:eastAsiaTheme="minorEastAsia" w:hAnsi="Times New Roman" w:cs="Times New Roman" w:hint="cs"/>
          <w:i/>
          <w:sz w:val="28"/>
          <w:szCs w:val="28"/>
          <w:rtl/>
        </w:rPr>
        <w:t xml:space="preserve">נניח שהם מסודרים כך ש- </w:t>
      </w:r>
      <w:r w:rsidRPr="00177BE0">
        <w:rPr>
          <w:rFonts w:ascii="Times New Roman" w:eastAsiaTheme="minorEastAsia" w:hAnsi="Times New Roman" w:cs="Times New Roman"/>
          <w:i/>
          <w:position w:val="-6"/>
          <w:sz w:val="28"/>
          <w:szCs w:val="28"/>
        </w:rPr>
        <w:object w:dxaOrig="1100" w:dyaOrig="300">
          <v:shape id="_x0000_i1028" type="#_x0000_t75" style="width:54.75pt;height:15pt" o:ole="">
            <v:imagedata r:id="rId11" o:title=""/>
          </v:shape>
          <o:OLEObject Type="Embed" ProgID="Equation.DSMT4" ShapeID="_x0000_i1028" DrawAspect="Content" ObjectID="_1584177655" r:id="rId12"/>
        </w:object>
      </w:r>
      <w:r>
        <w:rPr>
          <w:rFonts w:ascii="Times New Roman" w:eastAsiaTheme="minorEastAsia" w:hAnsi="Times New Roman" w:cs="Times New Roman" w:hint="cs"/>
          <w:i/>
          <w:sz w:val="28"/>
          <w:szCs w:val="28"/>
          <w:rtl/>
        </w:rPr>
        <w:t xml:space="preserve">, המחלק המשותף </w:t>
      </w:r>
      <w:proofErr w:type="spellStart"/>
      <w:r>
        <w:rPr>
          <w:rFonts w:ascii="Times New Roman" w:eastAsiaTheme="minorEastAsia" w:hAnsi="Times New Roman" w:cs="Times New Roman" w:hint="cs"/>
          <w:i/>
          <w:sz w:val="28"/>
          <w:szCs w:val="28"/>
          <w:rtl/>
        </w:rPr>
        <w:t>המקסימלי</w:t>
      </w:r>
      <w:proofErr w:type="spellEnd"/>
      <w:r>
        <w:rPr>
          <w:rFonts w:ascii="Times New Roman" w:eastAsiaTheme="minorEastAsia" w:hAnsi="Times New Roman" w:cs="Times New Roman" w:hint="cs"/>
          <w:i/>
          <w:sz w:val="28"/>
          <w:szCs w:val="28"/>
          <w:rtl/>
        </w:rPr>
        <w:t xml:space="preserve"> של </w:t>
      </w:r>
      <w:r w:rsidRPr="00177BE0">
        <w:rPr>
          <w:rFonts w:ascii="Times New Roman" w:eastAsiaTheme="minorEastAsia" w:hAnsi="Times New Roman" w:cs="Times New Roman"/>
          <w:i/>
          <w:position w:val="-10"/>
          <w:sz w:val="28"/>
          <w:szCs w:val="28"/>
        </w:rPr>
        <w:object w:dxaOrig="420" w:dyaOrig="340">
          <v:shape id="_x0000_i1029" type="#_x0000_t75" style="width:21pt;height:17.25pt" o:ole="">
            <v:imagedata r:id="rId13" o:title=""/>
          </v:shape>
          <o:OLEObject Type="Embed" ProgID="Equation.DSMT4" ShapeID="_x0000_i1029" DrawAspect="Content" ObjectID="_1584177656" r:id="rId14"/>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יתחלק אם כך ב-</w:t>
      </w:r>
      <w:r w:rsidRPr="00177BE0">
        <w:rPr>
          <w:rFonts w:ascii="Times New Roman" w:eastAsiaTheme="minorEastAsia" w:hAnsi="Times New Roman" w:cs="Times New Roman"/>
          <w:i/>
          <w:position w:val="-12"/>
          <w:sz w:val="28"/>
          <w:szCs w:val="28"/>
        </w:rPr>
        <w:object w:dxaOrig="260" w:dyaOrig="300">
          <v:shape id="_x0000_i1030" type="#_x0000_t75" style="width:12.75pt;height:15pt" o:ole="">
            <v:imagedata r:id="rId15" o:title=""/>
          </v:shape>
          <o:OLEObject Type="Embed" ProgID="Equation.DSMT4" ShapeID="_x0000_i1030" DrawAspect="Content" ObjectID="_1584177657" r:id="rId16"/>
        </w:object>
      </w:r>
      <w:r>
        <w:rPr>
          <w:rFonts w:ascii="Times New Roman" w:eastAsiaTheme="minorEastAsia" w:hAnsi="Times New Roman" w:cs="Times New Roman" w:hint="cs"/>
          <w:i/>
          <w:sz w:val="28"/>
          <w:szCs w:val="28"/>
          <w:rtl/>
        </w:rPr>
        <w:t xml:space="preserve">, </w:t>
      </w:r>
      <w:r w:rsidRPr="00177BE0">
        <w:rPr>
          <w:rFonts w:ascii="Times New Roman" w:eastAsiaTheme="minorEastAsia" w:hAnsi="Times New Roman" w:cs="Times New Roman"/>
          <w:i/>
          <w:position w:val="-6"/>
          <w:sz w:val="28"/>
          <w:szCs w:val="28"/>
        </w:rPr>
        <w:object w:dxaOrig="220" w:dyaOrig="240">
          <v:shape id="_x0000_i1031" type="#_x0000_t75" style="width:11.25pt;height:12pt" o:ole="">
            <v:imagedata r:id="rId17" o:title=""/>
          </v:shape>
          <o:OLEObject Type="Embed" ProgID="Equation.DSMT4" ShapeID="_x0000_i1031" DrawAspect="Content" ObjectID="_1584177658" r:id="rId18"/>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 xml:space="preserve">פעמים, אך הוא מחלק את </w:t>
      </w:r>
      <w:r w:rsidRPr="00177BE0">
        <w:rPr>
          <w:rFonts w:ascii="Times New Roman" w:eastAsiaTheme="minorEastAsia" w:hAnsi="Times New Roman" w:cs="Times New Roman"/>
          <w:i/>
          <w:position w:val="-6"/>
          <w:sz w:val="28"/>
          <w:szCs w:val="28"/>
        </w:rPr>
        <w:object w:dxaOrig="220" w:dyaOrig="240">
          <v:shape id="_x0000_i1032" type="#_x0000_t75" style="width:11.25pt;height:12pt" o:ole="">
            <v:imagedata r:id="rId19" o:title=""/>
          </v:shape>
          <o:OLEObject Type="Embed" ProgID="Equation.DSMT4" ShapeID="_x0000_i1032" DrawAspect="Content" ObjectID="_1584177659" r:id="rId20"/>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 xml:space="preserve">ולכן </w:t>
      </w:r>
      <w:r w:rsidRPr="00177BE0">
        <w:rPr>
          <w:rFonts w:ascii="Times New Roman" w:eastAsiaTheme="minorEastAsia" w:hAnsi="Times New Roman" w:cs="Times New Roman"/>
          <w:i/>
          <w:position w:val="-6"/>
          <w:sz w:val="28"/>
          <w:szCs w:val="28"/>
        </w:rPr>
        <w:object w:dxaOrig="700" w:dyaOrig="279">
          <v:shape id="_x0000_i1033" type="#_x0000_t75" style="width:35.25pt;height:14.25pt" o:ole="">
            <v:imagedata r:id="rId21" o:title=""/>
          </v:shape>
          <o:OLEObject Type="Embed" ProgID="Equation.DSMT4" ShapeID="_x0000_i1033" DrawAspect="Content" ObjectID="_1584177660" r:id="rId22"/>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ולכן</w:t>
      </w:r>
      <w:r>
        <w:rPr>
          <w:rFonts w:ascii="Times New Roman" w:eastAsiaTheme="minorEastAsia" w:hAnsi="Times New Roman" w:cs="Times New Roman"/>
          <w:i/>
          <w:sz w:val="28"/>
          <w:szCs w:val="28"/>
        </w:rPr>
        <w:t xml:space="preserve"> </w:t>
      </w:r>
      <w:r w:rsidRPr="00177BE0">
        <w:rPr>
          <w:rFonts w:ascii="Times New Roman" w:eastAsiaTheme="minorEastAsia" w:hAnsi="Times New Roman" w:cs="Times New Roman"/>
          <w:i/>
          <w:position w:val="-6"/>
          <w:sz w:val="28"/>
          <w:szCs w:val="28"/>
        </w:rPr>
        <w:object w:dxaOrig="700" w:dyaOrig="240">
          <v:shape id="_x0000_i1034" type="#_x0000_t75" style="width:35.25pt;height:12pt" o:ole="">
            <v:imagedata r:id="rId23" o:title=""/>
          </v:shape>
          <o:OLEObject Type="Embed" ProgID="Equation.DSMT4" ShapeID="_x0000_i1034" DrawAspect="Content" ObjectID="_1584177661" r:id="rId24"/>
        </w:object>
      </w:r>
      <w:r>
        <w:rPr>
          <w:rFonts w:ascii="Times New Roman" w:eastAsiaTheme="minorEastAsia" w:hAnsi="Times New Roman" w:cs="Times New Roman"/>
          <w:i/>
          <w:sz w:val="28"/>
          <w:szCs w:val="28"/>
        </w:rPr>
        <w:t xml:space="preserve"> </w:t>
      </w:r>
      <w:r>
        <w:rPr>
          <w:rFonts w:ascii="Times New Roman" w:eastAsiaTheme="minorEastAsia" w:hAnsi="Times New Roman" w:cs="Times New Roman" w:hint="cs"/>
          <w:i/>
          <w:sz w:val="28"/>
          <w:szCs w:val="28"/>
          <w:rtl/>
        </w:rPr>
        <w:t>בדומה  נקבל ש</w:t>
      </w:r>
      <w:r w:rsidRPr="00177BE0">
        <w:rPr>
          <w:rFonts w:ascii="Times New Roman" w:eastAsiaTheme="minorEastAsia" w:hAnsi="Times New Roman" w:cs="Times New Roman"/>
          <w:i/>
          <w:position w:val="-6"/>
          <w:sz w:val="28"/>
          <w:szCs w:val="28"/>
        </w:rPr>
        <w:object w:dxaOrig="639" w:dyaOrig="300">
          <v:shape id="_x0000_i1035" type="#_x0000_t75" style="width:32.25pt;height:15pt" o:ole="">
            <v:imagedata r:id="rId25" o:title=""/>
          </v:shape>
          <o:OLEObject Type="Embed" ProgID="Equation.DSMT4" ShapeID="_x0000_i1035" DrawAspect="Content" ObjectID="_1584177662" r:id="rId26"/>
        </w:object>
      </w:r>
      <w:r>
        <w:rPr>
          <w:rFonts w:ascii="Times New Roman" w:eastAsiaTheme="minorEastAsia" w:hAnsi="Times New Roman" w:cs="Times New Roman" w:hint="cs"/>
          <w:i/>
          <w:sz w:val="28"/>
          <w:szCs w:val="28"/>
          <w:rtl/>
        </w:rPr>
        <w:t>, לכן כל ראשוני מחלק את כל שלושת המספרים אותה כמות של פעמים, ולכן שלושתם שווים.</w:t>
      </w:r>
    </w:p>
    <w:p w:rsidR="0069226B" w:rsidRPr="00E164C4" w:rsidRDefault="0069226B" w:rsidP="00E164C4">
      <w:pPr>
        <w:rPr>
          <w:sz w:val="28"/>
          <w:rtl/>
        </w:rPr>
      </w:pPr>
    </w:p>
    <w:sectPr w:rsidR="0069226B"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1802E9"/>
    <w:rsid w:val="0023192B"/>
    <w:rsid w:val="0026287E"/>
    <w:rsid w:val="003C30FA"/>
    <w:rsid w:val="003D596D"/>
    <w:rsid w:val="00445078"/>
    <w:rsid w:val="004F2BD6"/>
    <w:rsid w:val="00624DCE"/>
    <w:rsid w:val="0069226B"/>
    <w:rsid w:val="008A0DB5"/>
    <w:rsid w:val="009125EE"/>
    <w:rsid w:val="00B935C1"/>
    <w:rsid w:val="00C929EC"/>
    <w:rsid w:val="00CF1FBD"/>
    <w:rsid w:val="00DD3766"/>
    <w:rsid w:val="00DD7753"/>
    <w:rsid w:val="00DF15E8"/>
    <w:rsid w:val="00E164C4"/>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132</Words>
  <Characters>661</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8</cp:revision>
  <dcterms:created xsi:type="dcterms:W3CDTF">2018-03-16T09:33:00Z</dcterms:created>
  <dcterms:modified xsi:type="dcterms:W3CDTF">2018-04-02T09:26:00Z</dcterms:modified>
</cp:coreProperties>
</file>