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539" w:rsidRPr="00FF2540" w:rsidRDefault="003F2539" w:rsidP="003F2539">
      <w:pPr>
        <w:bidi/>
        <w:spacing w:after="0"/>
        <w:jc w:val="both"/>
        <w:rPr>
          <w:rFonts w:ascii="Times New Roman" w:hAnsi="Times New Roman" w:cs="Times New Roman"/>
          <w:sz w:val="28"/>
          <w:szCs w:val="28"/>
        </w:rPr>
      </w:pPr>
      <w:r w:rsidRPr="00FF2540">
        <w:rPr>
          <w:rFonts w:ascii="Times New Roman" w:eastAsiaTheme="minorEastAsia" w:hAnsi="Times New Roman" w:cs="Times New Roman"/>
          <w:b/>
          <w:bCs/>
          <w:sz w:val="28"/>
          <w:szCs w:val="28"/>
          <w:rtl/>
        </w:rPr>
        <w:t>5.</w:t>
      </w:r>
      <w:r>
        <w:rPr>
          <w:rFonts w:ascii="Times New Roman" w:hAnsi="Times New Roman" w:cs="Times New Roman" w:hint="cs"/>
          <w:sz w:val="28"/>
          <w:szCs w:val="28"/>
          <w:rtl/>
        </w:rPr>
        <w:t xml:space="preserve"> נתון לוח </w:t>
      </w:r>
      <w:r w:rsidRPr="00601473">
        <w:rPr>
          <w:rFonts w:ascii="Times New Roman" w:hAnsi="Times New Roman" w:cs="Times New Roman" w:hint="cs"/>
          <w:sz w:val="28"/>
          <w:szCs w:val="28"/>
          <w:rtl/>
        </w:rPr>
        <w:t xml:space="preserve">שחמט עם משבצות בגודל </w:t>
      </w:r>
      <w:r w:rsidRPr="00601473">
        <w:rPr>
          <w:rFonts w:ascii="Times New Roman" w:hAnsi="Times New Roman" w:cs="Times New Roman"/>
          <w:position w:val="-4"/>
          <w:sz w:val="28"/>
          <w:szCs w:val="28"/>
        </w:rPr>
        <w:object w:dxaOrig="4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5pt" o:ole="">
            <v:imagedata r:id="rId5" o:title=""/>
          </v:shape>
          <o:OLEObject Type="Embed" ProgID="Equation.DSMT4" ShapeID="_x0000_i1025" DrawAspect="Content" ObjectID="_1570769056" r:id="rId6"/>
        </w:object>
      </w:r>
      <w:r w:rsidRPr="00601473">
        <w:rPr>
          <w:rFonts w:ascii="Times New Roman" w:hAnsi="Times New Roman" w:cs="Times New Roman" w:hint="cs"/>
          <w:sz w:val="28"/>
          <w:szCs w:val="28"/>
          <w:rtl/>
        </w:rPr>
        <w:t xml:space="preserve">. על הלוח מצויר מעגל ברדיוס 1, שמכיל משבצת לבנה אחת במלואה. הוכיחו כי חלקי </w:t>
      </w:r>
      <w:r>
        <w:rPr>
          <w:rFonts w:ascii="Times New Roman" w:hAnsi="Times New Roman" w:cs="Times New Roman" w:hint="cs"/>
          <w:sz w:val="28"/>
          <w:szCs w:val="28"/>
          <w:rtl/>
        </w:rPr>
        <w:t xml:space="preserve">היקף </w:t>
      </w:r>
      <w:r w:rsidRPr="00601473">
        <w:rPr>
          <w:rFonts w:ascii="Times New Roman" w:hAnsi="Times New Roman" w:cs="Times New Roman" w:hint="cs"/>
          <w:sz w:val="28"/>
          <w:szCs w:val="28"/>
          <w:rtl/>
        </w:rPr>
        <w:t>המעגל שעוברים על משבצות לבנות של הלוח מהווים לא יותר משליש האורך של</w:t>
      </w:r>
      <w:r>
        <w:rPr>
          <w:rFonts w:ascii="Times New Roman" w:hAnsi="Times New Roman" w:cs="Times New Roman" w:hint="cs"/>
          <w:sz w:val="28"/>
          <w:szCs w:val="28"/>
          <w:rtl/>
        </w:rPr>
        <w:t xml:space="preserve"> היקף</w:t>
      </w:r>
      <w:r w:rsidRPr="00601473">
        <w:rPr>
          <w:rFonts w:ascii="Times New Roman" w:hAnsi="Times New Roman" w:cs="Times New Roman" w:hint="cs"/>
          <w:sz w:val="28"/>
          <w:szCs w:val="28"/>
          <w:rtl/>
        </w:rPr>
        <w:t xml:space="preserve"> המעגל.</w:t>
      </w:r>
    </w:p>
    <w:p w:rsidR="004D0410" w:rsidRPr="003F2539" w:rsidRDefault="003F2539" w:rsidP="006E1F19">
      <w:pPr>
        <w:pStyle w:val="a5"/>
        <w:bidi/>
        <w:ind w:left="0"/>
        <w:jc w:val="both"/>
        <w:rPr>
          <w:rFonts w:ascii="Times New Roman" w:hAnsi="Times New Roman" w:cs="Times New Roman"/>
          <w:b/>
          <w:bCs/>
          <w:sz w:val="28"/>
          <w:szCs w:val="28"/>
          <w:rtl/>
        </w:rPr>
      </w:pPr>
      <w:r>
        <w:rPr>
          <w:rFonts w:ascii="Times New Roman" w:hAnsi="Times New Roman" w:cs="Times New Roman"/>
          <w:b/>
          <w:bCs/>
          <w:noProof/>
          <w:sz w:val="28"/>
          <w:szCs w:val="28"/>
          <w:rtl/>
        </w:rPr>
        <w:drawing>
          <wp:anchor distT="0" distB="0" distL="114300" distR="114300" simplePos="0" relativeHeight="251658240" behindDoc="1" locked="0" layoutInCell="1" allowOverlap="1">
            <wp:simplePos x="0" y="0"/>
            <wp:positionH relativeFrom="column">
              <wp:posOffset>19050</wp:posOffset>
            </wp:positionH>
            <wp:positionV relativeFrom="paragraph">
              <wp:posOffset>161290</wp:posOffset>
            </wp:positionV>
            <wp:extent cx="904875" cy="904875"/>
            <wp:effectExtent l="19050" t="0" r="9525" b="0"/>
            <wp:wrapTight wrapText="bothSides">
              <wp:wrapPolygon edited="0">
                <wp:start x="-455" y="0"/>
                <wp:lineTo x="-455" y="21373"/>
                <wp:lineTo x="21827" y="21373"/>
                <wp:lineTo x="21827" y="0"/>
                <wp:lineTo x="-455" y="0"/>
              </wp:wrapPolygon>
            </wp:wrapTight>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904875" cy="904875"/>
                    </a:xfrm>
                    <a:prstGeom prst="rect">
                      <a:avLst/>
                    </a:prstGeom>
                    <a:noFill/>
                    <a:ln w="9525">
                      <a:noFill/>
                      <a:miter lim="800000"/>
                      <a:headEnd/>
                      <a:tailEnd/>
                    </a:ln>
                  </pic:spPr>
                </pic:pic>
              </a:graphicData>
            </a:graphic>
          </wp:anchor>
        </w:drawing>
      </w:r>
    </w:p>
    <w:p w:rsidR="003F2539" w:rsidRDefault="00635CFB" w:rsidP="00631AAD">
      <w:pPr>
        <w:pStyle w:val="a5"/>
        <w:bidi/>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3F2539" w:rsidRPr="003F2539">
        <w:rPr>
          <w:rFonts w:ascii="Times New Roman" w:hAnsi="Times New Roman" w:cs="Times New Roman" w:hint="cs"/>
          <w:sz w:val="28"/>
          <w:szCs w:val="28"/>
          <w:rtl/>
        </w:rPr>
        <w:t>אם</w:t>
      </w:r>
      <w:r w:rsidR="003F2539">
        <w:rPr>
          <w:rFonts w:ascii="Times New Roman" w:hAnsi="Times New Roman" w:cs="Times New Roman" w:hint="cs"/>
          <w:sz w:val="28"/>
          <w:szCs w:val="28"/>
          <w:rtl/>
        </w:rPr>
        <w:t xml:space="preserve"> המשבצת </w:t>
      </w:r>
      <w:r w:rsidR="003F2539" w:rsidRPr="003F2539">
        <w:rPr>
          <w:rFonts w:ascii="Times New Roman" w:hAnsi="Times New Roman" w:cs="Times New Roman"/>
          <w:position w:val="-14"/>
          <w:sz w:val="28"/>
          <w:szCs w:val="28"/>
        </w:rPr>
        <w:object w:dxaOrig="680" w:dyaOrig="420">
          <v:shape id="_x0000_i1026" type="#_x0000_t75" style="width:33.75pt;height:21pt" o:ole="">
            <v:imagedata r:id="rId8" o:title=""/>
          </v:shape>
          <o:OLEObject Type="Embed" ProgID="Equation.DSMT4" ShapeID="_x0000_i1026" DrawAspect="Content" ObjectID="_1570769057" r:id="rId9"/>
        </w:object>
      </w:r>
      <w:r w:rsidR="003F2539">
        <w:rPr>
          <w:rFonts w:ascii="Times New Roman" w:hAnsi="Times New Roman" w:cs="Times New Roman"/>
          <w:sz w:val="28"/>
          <w:szCs w:val="28"/>
          <w:rtl/>
        </w:rPr>
        <w:t xml:space="preserve"> </w:t>
      </w:r>
      <w:r w:rsidR="003F2539">
        <w:rPr>
          <w:rFonts w:ascii="Times New Roman" w:hAnsi="Times New Roman" w:cs="Times New Roman" w:hint="cs"/>
          <w:sz w:val="28"/>
          <w:szCs w:val="28"/>
          <w:rtl/>
        </w:rPr>
        <w:t xml:space="preserve">מוכלת במעגל, המעגל כולו נמצא במשבצות: </w:t>
      </w:r>
    </w:p>
    <w:p w:rsidR="004D0410" w:rsidRPr="003F2539" w:rsidRDefault="003F2539" w:rsidP="003F2539">
      <w:pPr>
        <w:pStyle w:val="a5"/>
        <w:bidi/>
        <w:ind w:left="0"/>
        <w:jc w:val="center"/>
        <w:rPr>
          <w:rFonts w:ascii="Times New Roman" w:hAnsi="Times New Roman" w:cs="Times New Roman"/>
          <w:sz w:val="28"/>
          <w:szCs w:val="28"/>
          <w:rtl/>
        </w:rPr>
      </w:pPr>
      <w:r w:rsidRPr="003F2539">
        <w:rPr>
          <w:rFonts w:ascii="Times New Roman" w:hAnsi="Times New Roman" w:cs="Times New Roman"/>
          <w:position w:val="-38"/>
          <w:sz w:val="28"/>
          <w:szCs w:val="28"/>
        </w:rPr>
        <w:object w:dxaOrig="5040" w:dyaOrig="900">
          <v:shape id="_x0000_i1027" type="#_x0000_t75" style="width:252pt;height:45pt" o:ole="">
            <v:imagedata r:id="rId10" o:title=""/>
          </v:shape>
          <o:OLEObject Type="Embed" ProgID="Equation.DSMT4" ShapeID="_x0000_i1027" DrawAspect="Content" ObjectID="_1570769058" r:id="rId11"/>
        </w:object>
      </w:r>
    </w:p>
    <w:p w:rsidR="00F77657" w:rsidRDefault="003F2539" w:rsidP="003F2539">
      <w:pPr>
        <w:bidi/>
        <w:rPr>
          <w:rFonts w:ascii="Times New Roman" w:hAnsi="Times New Roman" w:cs="Times New Roman" w:hint="cs"/>
          <w:sz w:val="28"/>
          <w:szCs w:val="28"/>
          <w:rtl/>
        </w:rPr>
      </w:pPr>
      <w:r>
        <w:rPr>
          <w:rFonts w:ascii="Times New Roman" w:hAnsi="Times New Roman" w:cs="Times New Roman" w:hint="cs"/>
          <w:sz w:val="28"/>
          <w:szCs w:val="28"/>
          <w:rtl/>
        </w:rPr>
        <w:t>אכן, לא יתכן שמעגל יגיע למשבצות במרחק שתי שורות מהמשבצת הפנימית, הרי קוטרו 2.  כך למשל, אם הנקודה הכי גבוהה של המעגל מעל הנקודה הכי גבוהה של המשבצת הפנימית, אז הנקודה הכי נמוכה של המעגל לא יכולה להיות שתי שורות מתחת למשבצת.</w:t>
      </w:r>
    </w:p>
    <w:p w:rsidR="003F2539" w:rsidRDefault="00BC69EC" w:rsidP="00BC69EC">
      <w:pPr>
        <w:bidi/>
        <w:rPr>
          <w:rFonts w:ascii="Times New Roman" w:hAnsi="Times New Roman" w:cs="Times New Roman" w:hint="cs"/>
          <w:sz w:val="28"/>
          <w:szCs w:val="28"/>
          <w:rtl/>
        </w:rPr>
      </w:pPr>
      <w:r>
        <w:rPr>
          <w:rFonts w:ascii="Times New Roman" w:hAnsi="Times New Roman" w:cs="Times New Roman" w:hint="cs"/>
          <w:sz w:val="28"/>
          <w:szCs w:val="28"/>
          <w:rtl/>
        </w:rPr>
        <w:t>נתבונן בקש</w:t>
      </w:r>
      <w:r w:rsidR="003F2539">
        <w:rPr>
          <w:rFonts w:ascii="Times New Roman" w:hAnsi="Times New Roman" w:cs="Times New Roman" w:hint="cs"/>
          <w:sz w:val="28"/>
          <w:szCs w:val="28"/>
          <w:rtl/>
        </w:rPr>
        <w:t xml:space="preserve">תות </w:t>
      </w:r>
      <w:r>
        <w:rPr>
          <w:rFonts w:ascii="Times New Roman" w:hAnsi="Times New Roman" w:cs="Times New Roman" w:hint="cs"/>
          <w:sz w:val="28"/>
          <w:szCs w:val="28"/>
          <w:rtl/>
        </w:rPr>
        <w:t>השחורות, שנוצרות בשכנות לפי צלע של המשבצת הפנימית</w:t>
      </w:r>
      <w:r w:rsidR="003F2539">
        <w:rPr>
          <w:rFonts w:ascii="Times New Roman" w:hAnsi="Times New Roman" w:cs="Times New Roman" w:hint="cs"/>
          <w:sz w:val="28"/>
          <w:szCs w:val="28"/>
          <w:rtl/>
        </w:rPr>
        <w:t xml:space="preserve">. המיתר שמתאים לכל קשת כזאת גדול או שווה לרדיוס, הרי מרחק בין שתי נקודות </w:t>
      </w:r>
      <w:r w:rsidR="003F2539">
        <w:rPr>
          <w:rFonts w:ascii="Times New Roman" w:hAnsi="Times New Roman" w:cs="Times New Roman"/>
          <w:sz w:val="28"/>
          <w:szCs w:val="28"/>
          <w:rtl/>
        </w:rPr>
        <w:t xml:space="preserve"> </w:t>
      </w:r>
      <w:r>
        <w:rPr>
          <w:rFonts w:ascii="Times New Roman" w:hAnsi="Times New Roman" w:cs="Times New Roman" w:hint="cs"/>
          <w:sz w:val="28"/>
          <w:szCs w:val="28"/>
          <w:rtl/>
        </w:rPr>
        <w:t xml:space="preserve">שנמצאות על שני קווים מקבילים במרחק 1 זה מזה הוא 1 לפחות. לכן הזווית המרכזית של כל קשת שחורה הוא לפחות </w:t>
      </w:r>
      <w:r w:rsidRPr="00BC69EC">
        <w:rPr>
          <w:rFonts w:ascii="Times New Roman" w:hAnsi="Times New Roman" w:cs="Times New Roman"/>
          <w:position w:val="-6"/>
          <w:sz w:val="28"/>
          <w:szCs w:val="28"/>
        </w:rPr>
        <w:object w:dxaOrig="420" w:dyaOrig="360">
          <v:shape id="_x0000_i1028" type="#_x0000_t75" style="width:21pt;height:18pt" o:ole="">
            <v:imagedata r:id="rId12" o:title=""/>
          </v:shape>
          <o:OLEObject Type="Embed" ProgID="Equation.DSMT4" ShapeID="_x0000_i1028" DrawAspect="Content" ObjectID="_1570769059" r:id="rId13"/>
        </w:object>
      </w:r>
      <w:r>
        <w:rPr>
          <w:rFonts w:ascii="Times New Roman" w:hAnsi="Times New Roman" w:cs="Times New Roman" w:hint="cs"/>
          <w:sz w:val="28"/>
          <w:szCs w:val="28"/>
          <w:rtl/>
        </w:rPr>
        <w:t>. יש 4 קשתות מסוג זה, לכן שני שליש מהמעגל מכוסה בקשתות שחורות.</w:t>
      </w:r>
      <w:r>
        <w:rPr>
          <w:rFonts w:ascii="Times New Roman" w:hAnsi="Times New Roman" w:cs="Times New Roman"/>
          <w:sz w:val="28"/>
          <w:szCs w:val="28"/>
          <w:rtl/>
        </w:rPr>
        <w:t xml:space="preserve"> </w:t>
      </w:r>
    </w:p>
    <w:p w:rsidR="003F2539" w:rsidRPr="00932007" w:rsidRDefault="003F2539" w:rsidP="003F2539">
      <w:pPr>
        <w:bidi/>
        <w:rPr>
          <w:rFonts w:ascii="Times New Roman" w:hAnsi="Times New Roman" w:cs="Times New Roman" w:hint="cs"/>
          <w:sz w:val="28"/>
          <w:szCs w:val="28"/>
          <w:rtl/>
        </w:rPr>
      </w:pPr>
    </w:p>
    <w:sectPr w:rsidR="003F2539"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0E7F74"/>
    <w:rsid w:val="00100E89"/>
    <w:rsid w:val="001708FC"/>
    <w:rsid w:val="001F5CB9"/>
    <w:rsid w:val="00211424"/>
    <w:rsid w:val="0023724F"/>
    <w:rsid w:val="002D47E9"/>
    <w:rsid w:val="002E1C5F"/>
    <w:rsid w:val="002E3B79"/>
    <w:rsid w:val="00331462"/>
    <w:rsid w:val="003F2539"/>
    <w:rsid w:val="00400EAF"/>
    <w:rsid w:val="0043212B"/>
    <w:rsid w:val="00453147"/>
    <w:rsid w:val="004808D6"/>
    <w:rsid w:val="004B0873"/>
    <w:rsid w:val="004B1064"/>
    <w:rsid w:val="004D0410"/>
    <w:rsid w:val="004D721D"/>
    <w:rsid w:val="004F65EA"/>
    <w:rsid w:val="00574973"/>
    <w:rsid w:val="00584F0D"/>
    <w:rsid w:val="005B1899"/>
    <w:rsid w:val="005F27EB"/>
    <w:rsid w:val="00631AAD"/>
    <w:rsid w:val="00635CFB"/>
    <w:rsid w:val="00643B9E"/>
    <w:rsid w:val="0065286C"/>
    <w:rsid w:val="006E1F19"/>
    <w:rsid w:val="00725EBE"/>
    <w:rsid w:val="007370F8"/>
    <w:rsid w:val="0075472F"/>
    <w:rsid w:val="0079450E"/>
    <w:rsid w:val="007D57BF"/>
    <w:rsid w:val="007E1131"/>
    <w:rsid w:val="008B118F"/>
    <w:rsid w:val="008B5EA1"/>
    <w:rsid w:val="008D24AF"/>
    <w:rsid w:val="008F282B"/>
    <w:rsid w:val="0092273F"/>
    <w:rsid w:val="00932007"/>
    <w:rsid w:val="00A42703"/>
    <w:rsid w:val="00A60042"/>
    <w:rsid w:val="00AA6B1F"/>
    <w:rsid w:val="00B577FC"/>
    <w:rsid w:val="00B714FA"/>
    <w:rsid w:val="00B76F12"/>
    <w:rsid w:val="00BC69EC"/>
    <w:rsid w:val="00BF5467"/>
    <w:rsid w:val="00C4037C"/>
    <w:rsid w:val="00C4653E"/>
    <w:rsid w:val="00C604BF"/>
    <w:rsid w:val="00CD66B4"/>
    <w:rsid w:val="00D2446E"/>
    <w:rsid w:val="00D47602"/>
    <w:rsid w:val="00DA6D89"/>
    <w:rsid w:val="00E475C7"/>
    <w:rsid w:val="00E547C2"/>
    <w:rsid w:val="00EC2671"/>
    <w:rsid w:val="00F4232F"/>
    <w:rsid w:val="00F762A8"/>
    <w:rsid w:val="00F77657"/>
    <w:rsid w:val="00F8224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1</Pages>
  <Words>148</Words>
  <Characters>740</Characters>
  <Application>Microsoft Office Word</Application>
  <DocSecurity>0</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20</cp:revision>
  <dcterms:created xsi:type="dcterms:W3CDTF">2016-03-08T14:17:00Z</dcterms:created>
  <dcterms:modified xsi:type="dcterms:W3CDTF">2017-10-29T05:49:00Z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