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0C" w:rsidRDefault="00CA3CC1" w:rsidP="00CA3CC1">
      <w:pPr>
        <w:bidi/>
        <w:spacing w:after="0" w:line="240" w:lineRule="auto"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F2E2A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בכל משבצת של טבלה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1000</m:t>
        </m:r>
        <m:r>
          <w:rPr>
            <w:rFonts w:ascii="Cambria Math" w:eastAsia="Times New Roman" w:hAnsi="Times New Roman" w:cs="Times New Roman"/>
            <w:sz w:val="28"/>
            <w:szCs w:val="28"/>
          </w:rPr>
          <m:t>×</m:t>
        </m:r>
        <m:r>
          <w:rPr>
            <w:rFonts w:ascii="Cambria Math" w:eastAsia="Times New Roman" w:hAnsi="Times New Roman" w:cs="Times New Roman"/>
            <w:sz w:val="28"/>
            <w:szCs w:val="28"/>
          </w:rPr>
          <m:t>1000</m:t>
        </m:r>
      </m:oMath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כתוב</w:t>
      </w:r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מספר כך שסכום המספרים בכל מלבן עם שטח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s</m:t>
        </m:r>
      </m:oMath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שמורכב ממשבצות הטבלה זהה. עבור אילו ערכים של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s</m:t>
        </m:r>
      </m:oMath>
      <w:r w:rsidRPr="00F06E2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כל המספרים בטבלה בהכרח שווים?</w:t>
      </w:r>
    </w:p>
    <w:p w:rsidR="00CA3CC1" w:rsidRDefault="00CA3CC1" w:rsidP="00CA3CC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8D52D3" w:rsidRPr="00CA3CC1" w:rsidRDefault="008D52D3" w:rsidP="00CA3CC1">
      <w:pPr>
        <w:bidi/>
        <w:rPr>
          <w:rFonts w:ascii="Times New Roman" w:hAnsi="Times New Roman" w:cs="Times New Roman"/>
          <w:sz w:val="28"/>
          <w:szCs w:val="28"/>
        </w:rPr>
      </w:pPr>
      <w:r w:rsidRPr="00CA3CC1">
        <w:rPr>
          <w:rFonts w:ascii="Times New Roman" w:hAnsi="Times New Roman" w:cs="Times New Roman"/>
          <w:sz w:val="28"/>
          <w:szCs w:val="28"/>
          <w:rtl/>
        </w:rPr>
        <w:t>תשובה:</w:t>
      </w:r>
      <w:r w:rsidR="009E690C" w:rsidRPr="00CA3CC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רק עבור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pt" o:ole="">
            <v:imagedata r:id="rId5" o:title=""/>
          </v:shape>
          <o:OLEObject Type="Embed" ProgID="Equation.DSMT4" ShapeID="_x0000_i1025" DrawAspect="Content" ObjectID="_1553756602" r:id="rId6"/>
        </w:object>
      </w:r>
      <w:r w:rsidRPr="00CA3CC1">
        <w:rPr>
          <w:rFonts w:ascii="Times New Roman" w:hAnsi="Times New Roman" w:cs="Times New Roman"/>
          <w:sz w:val="28"/>
          <w:szCs w:val="28"/>
          <w:rtl/>
        </w:rPr>
        <w:t>.</w:t>
      </w:r>
    </w:p>
    <w:p w:rsidR="00CA3CC1" w:rsidRDefault="008D52D3" w:rsidP="0036068A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9E690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 ברור שכאשר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6" type="#_x0000_t75" style="width:27.75pt;height:15pt" o:ole="">
            <v:imagedata r:id="rId5" o:title=""/>
          </v:shape>
          <o:OLEObject Type="Embed" ProgID="Equation.DSMT4" ShapeID="_x0000_i1026" DrawAspect="Content" ObjectID="_1553756603" r:id="rId7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 אז כל המספרים זהים. אם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7" type="#_x0000_t75" style="width:27.75pt;height:15pt" o:ole="">
            <v:imagedata r:id="rId8" o:title=""/>
          </v:shape>
          <o:OLEObject Type="Embed" ProgID="Equation.DSMT4" ShapeID="_x0000_i1027" DrawAspect="Content" ObjectID="_1553756604" r:id="rId9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 אז יש לו מחלק ראשוני </w:t>
      </w:r>
      <w:r w:rsidR="00CA3CC1" w:rsidRPr="00CA3CC1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8" type="#_x0000_t75" style="width:12.75pt;height:15pt" o:ole="">
            <v:imagedata r:id="rId10" o:title=""/>
          </v:shape>
          <o:OLEObject Type="Embed" ProgID="Equation.DSMT4" ShapeID="_x0000_i1028" DrawAspect="Content" ObjectID="_1553756605" r:id="rId11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. לכל מלבן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30" type="#_x0000_t75" style="width:29.25pt;height:15pt" o:ole="">
            <v:imagedata r:id="rId12" o:title=""/>
          </v:shape>
          <o:OLEObject Type="Embed" ProgID="Equation.DSMT4" ShapeID="_x0000_i1030" DrawAspect="Content" ObjectID="_1553756606" r:id="rId13"/>
        </w:object>
      </w:r>
      <w:r w:rsidR="00CA3CC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ששטחו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29" type="#_x0000_t75" style="width:9.75pt;height:12pt" o:ole="">
            <v:imagedata r:id="rId14" o:title=""/>
          </v:shape>
          <o:OLEObject Type="Embed" ProgID="Equation.DSMT4" ShapeID="_x0000_i1029" DrawAspect="Content" ObjectID="_1553756607" r:id="rId15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, בהכרח אחת הצלעות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1" type="#_x0000_t75" style="width:11.25pt;height:12pt" o:ole="">
            <v:imagedata r:id="rId16" o:title=""/>
          </v:shape>
          <o:OLEObject Type="Embed" ProgID="Equation.DSMT4" ShapeID="_x0000_i1031" DrawAspect="Content" ObjectID="_1553756608" r:id="rId17"/>
        </w:object>
      </w:r>
      <w:r w:rsidR="00CA3CC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או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32" type="#_x0000_t75" style="width:9.75pt;height:15pt" o:ole="">
            <v:imagedata r:id="rId18" o:title=""/>
          </v:shape>
          <o:OLEObject Type="Embed" ProgID="Equation.DSMT4" ShapeID="_x0000_i1032" DrawAspect="Content" ObjectID="_1553756609" r:id="rId19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>, מתחלקת ב-</w:t>
      </w:r>
      <w:r w:rsidR="00CA3CC1" w:rsidRPr="00CA3CC1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3" type="#_x0000_t75" style="width:12.75pt;height:15pt" o:ole="">
            <v:imagedata r:id="rId10" o:title=""/>
          </v:shape>
          <o:OLEObject Type="Embed" ProgID="Equation.DSMT4" ShapeID="_x0000_i1033" DrawAspect="Content" ObjectID="_1553756610" r:id="rId20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. לכן כל מלבן ששטחו </w:t>
      </w:r>
      <w:r w:rsidR="00CA3CC1" w:rsidRPr="00CA3CC1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5" type="#_x0000_t75" style="width:9.75pt;height:12pt" o:ole="">
            <v:imagedata r:id="rId21" o:title=""/>
          </v:shape>
          <o:OLEObject Type="Embed" ProgID="Equation.DSMT4" ShapeID="_x0000_i1035" DrawAspect="Content" ObjectID="_1553756611" r:id="rId22"/>
        </w:object>
      </w:r>
      <w:r w:rsidR="00CA3CC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אפשר לחלק למלבנים </w:t>
      </w:r>
      <w:r w:rsidR="00CA3CC1" w:rsidRPr="00CA3CC1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34" type="#_x0000_t75" style="width:29.25pt;height:18pt" o:ole="">
            <v:imagedata r:id="rId23" o:title=""/>
          </v:shape>
          <o:OLEObject Type="Embed" ProgID="Equation.DSMT4" ShapeID="_x0000_i1034" DrawAspect="Content" ObjectID="_1553756612" r:id="rId24"/>
        </w:object>
      </w:r>
      <w:r w:rsidR="00CA3CC1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8D52D3" w:rsidRPr="008D52D3" w:rsidRDefault="00CA3CC1" w:rsidP="0036068A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 משבצת מאופיינת במספר עמודה שלה </w:t>
      </w:r>
      <w:r w:rsidRPr="00CA3CC1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7" type="#_x0000_t75" style="width:11.25pt;height:12pt" o:ole="">
            <v:imagedata r:id="rId25" o:title=""/>
          </v:shape>
          <o:OLEObject Type="Embed" ProgID="Equation.DSMT4" ShapeID="_x0000_i1037" DrawAspect="Content" ObjectID="_1553756613" r:id="rId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ובמספר שורה שלה </w:t>
      </w:r>
      <w:r w:rsidRPr="00CA3CC1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36" type="#_x0000_t75" style="width:12pt;height:15pt" o:ole="">
            <v:imagedata r:id="rId27" o:title=""/>
          </v:shape>
          <o:OLEObject Type="Embed" ProgID="Equation.DSMT4" ShapeID="_x0000_i1036" DrawAspect="Content" ObjectID="_1553756614" r:id="rId2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שנרשום </w: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 xml:space="preserve">1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בכל משבצת עבורה </w:t>
      </w:r>
      <w:r w:rsidR="0027452E" w:rsidRPr="0027452E">
        <w:rPr>
          <w:rFonts w:ascii="Times New Roman" w:hAnsi="Times New Roman" w:cs="Times New Roman"/>
          <w:position w:val="-12"/>
          <w:sz w:val="28"/>
          <w:szCs w:val="28"/>
        </w:rPr>
        <w:object w:dxaOrig="639" w:dyaOrig="320">
          <v:shape id="_x0000_i1038" type="#_x0000_t75" style="width:32.25pt;height:15.75pt" o:ole="">
            <v:imagedata r:id="rId29" o:title=""/>
          </v:shape>
          <o:OLEObject Type="Embed" ProgID="Equation.DSMT4" ShapeID="_x0000_i1038" DrawAspect="Content" ObjectID="_1553756615" r:id="rId3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="0027452E" w:rsidRPr="0027452E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9" type="#_x0000_t75" style="width:12.75pt;height:15pt" o:ole="">
            <v:imagedata r:id="rId31" o:title=""/>
          </v:shape>
          <o:OLEObject Type="Embed" ProgID="Equation.DSMT4" ShapeID="_x0000_i1039" DrawAspect="Content" ObjectID="_1553756616" r:id="rId32"/>
        </w:objec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 xml:space="preserve">, ונרשום 0 בכל משבצת עבורה </w:t>
      </w:r>
      <w:r w:rsidR="0027452E" w:rsidRPr="0027452E">
        <w:rPr>
          <w:rFonts w:ascii="Times New Roman" w:hAnsi="Times New Roman" w:cs="Times New Roman"/>
          <w:position w:val="-12"/>
          <w:sz w:val="28"/>
          <w:szCs w:val="28"/>
        </w:rPr>
        <w:object w:dxaOrig="639" w:dyaOrig="320">
          <v:shape id="_x0000_i1040" type="#_x0000_t75" style="width:32.25pt;height:15.75pt" o:ole="">
            <v:imagedata r:id="rId29" o:title=""/>
          </v:shape>
          <o:OLEObject Type="Embed" ProgID="Equation.DSMT4" ShapeID="_x0000_i1040" DrawAspect="Content" ObjectID="_1553756617" r:id="rId33"/>
        </w:object>
      </w:r>
      <w:r w:rsidR="0027452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>לא מתחלק ב-</w:t>
      </w:r>
      <w:r w:rsidR="0027452E" w:rsidRPr="0027452E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41" type="#_x0000_t75" style="width:12.75pt;height:15pt" o:ole="">
            <v:imagedata r:id="rId31" o:title=""/>
          </v:shape>
          <o:OLEObject Type="Embed" ProgID="Equation.DSMT4" ShapeID="_x0000_i1041" DrawAspect="Content" ObjectID="_1553756618" r:id="rId34"/>
        </w:objec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 xml:space="preserve">, אז בכל מלבן </w:t>
      </w:r>
      <w:r w:rsidR="0027452E" w:rsidRPr="00CA3CC1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2" type="#_x0000_t75" style="width:29.25pt;height:18pt" o:ole="">
            <v:imagedata r:id="rId23" o:title=""/>
          </v:shape>
          <o:OLEObject Type="Embed" ProgID="Equation.DSMT4" ShapeID="_x0000_i1042" DrawAspect="Content" ObjectID="_1553756619" r:id="rId35"/>
        </w:objec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 xml:space="preserve"> הסכום יהיה 1, ולא כל המספרים זהים. גם בכל מלבן ששטחו </w:t>
      </w:r>
      <w:r w:rsidR="0027452E" w:rsidRPr="0027452E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43" type="#_x0000_t75" style="width:9.75pt;height:12pt" o:ole="">
            <v:imagedata r:id="rId36" o:title=""/>
          </v:shape>
          <o:OLEObject Type="Embed" ProgID="Equation.DSMT4" ShapeID="_x0000_i1043" DrawAspect="Content" ObjectID="_1553756620" r:id="rId37"/>
        </w:object>
      </w:r>
      <w:r w:rsidR="0027452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 xml:space="preserve">הסכום יהיה </w:t>
      </w:r>
      <w:r w:rsidR="0027452E" w:rsidRPr="0027452E">
        <w:rPr>
          <w:rFonts w:ascii="Times New Roman" w:hAnsi="Times New Roman" w:cs="Times New Roman"/>
          <w:position w:val="-32"/>
          <w:sz w:val="28"/>
          <w:szCs w:val="28"/>
        </w:rPr>
        <w:object w:dxaOrig="300" w:dyaOrig="760">
          <v:shape id="_x0000_i1044" type="#_x0000_t75" style="width:15pt;height:38.25pt" o:ole="">
            <v:imagedata r:id="rId38" o:title=""/>
          </v:shape>
          <o:OLEObject Type="Embed" ProgID="Equation.DSMT4" ShapeID="_x0000_i1044" DrawAspect="Content" ObjectID="_1553756621" r:id="rId39"/>
        </w:object>
      </w:r>
      <w:r w:rsidR="0027452E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27452E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4646A" w:rsidRPr="008D52D3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8D52D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0E57CD"/>
    <w:rsid w:val="00100E89"/>
    <w:rsid w:val="001F5CB9"/>
    <w:rsid w:val="00211424"/>
    <w:rsid w:val="0023724F"/>
    <w:rsid w:val="0027452E"/>
    <w:rsid w:val="002D47E9"/>
    <w:rsid w:val="002E1C5F"/>
    <w:rsid w:val="002E3B79"/>
    <w:rsid w:val="00331462"/>
    <w:rsid w:val="0036068A"/>
    <w:rsid w:val="00400EAF"/>
    <w:rsid w:val="004808D6"/>
    <w:rsid w:val="004E2759"/>
    <w:rsid w:val="004E399C"/>
    <w:rsid w:val="00584F0D"/>
    <w:rsid w:val="005B1899"/>
    <w:rsid w:val="005B768B"/>
    <w:rsid w:val="005F27EB"/>
    <w:rsid w:val="00635CFB"/>
    <w:rsid w:val="006E24B5"/>
    <w:rsid w:val="00725EBE"/>
    <w:rsid w:val="0075472F"/>
    <w:rsid w:val="007D57BF"/>
    <w:rsid w:val="007E1131"/>
    <w:rsid w:val="008D24AF"/>
    <w:rsid w:val="008D52D3"/>
    <w:rsid w:val="008F282B"/>
    <w:rsid w:val="0092273F"/>
    <w:rsid w:val="009E690C"/>
    <w:rsid w:val="009F4E42"/>
    <w:rsid w:val="00A42703"/>
    <w:rsid w:val="00A60042"/>
    <w:rsid w:val="00AA6B1F"/>
    <w:rsid w:val="00B577FC"/>
    <w:rsid w:val="00B714FA"/>
    <w:rsid w:val="00B76F12"/>
    <w:rsid w:val="00C7660D"/>
    <w:rsid w:val="00CA3CC1"/>
    <w:rsid w:val="00CD66B4"/>
    <w:rsid w:val="00E4646A"/>
    <w:rsid w:val="00E475C7"/>
    <w:rsid w:val="00EC2671"/>
    <w:rsid w:val="00F77657"/>
    <w:rsid w:val="00FA42E4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2016-03-08T13:15:00Z</dcterms:created>
  <dcterms:modified xsi:type="dcterms:W3CDTF">2017-04-15T06:55:00Z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