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6A" w:rsidRDefault="00E4646A" w:rsidP="007F3729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B243E">
        <w:rPr>
          <w:rFonts w:ascii="Times New Roman" w:hAnsi="Times New Roman" w:cs="Times New Roman" w:hint="cs"/>
          <w:sz w:val="28"/>
          <w:szCs w:val="28"/>
          <w:rtl/>
        </w:rPr>
        <w:t xml:space="preserve">נקודה נמצאת בתוך מרובע קמור. מתחו קטעים ממנה לקדקודי המרובע, וכן לארבע נקודות כלשהן על צלעותיו (נקודה אחת על כל צלע). הקטעים הללו חילקו את המרובע לשמונה משולשים, </w:t>
      </w:r>
      <w:proofErr w:type="spellStart"/>
      <w:r w:rsidR="00DB243E">
        <w:rPr>
          <w:rFonts w:ascii="Times New Roman" w:hAnsi="Times New Roman" w:cs="Times New Roman" w:hint="cs"/>
          <w:sz w:val="28"/>
          <w:szCs w:val="28"/>
          <w:rtl/>
        </w:rPr>
        <w:t>שרדיוסי</w:t>
      </w:r>
      <w:proofErr w:type="spellEnd"/>
      <w:r w:rsidR="00DB243E">
        <w:rPr>
          <w:rFonts w:ascii="Times New Roman" w:hAnsi="Times New Roman" w:cs="Times New Roman" w:hint="cs"/>
          <w:sz w:val="28"/>
          <w:szCs w:val="28"/>
          <w:rtl/>
        </w:rPr>
        <w:t xml:space="preserve"> המעגלים החוסמים של כולם שווים. הוכיחו כי המרובע המקורי חסום במעגל.</w:t>
      </w:r>
    </w:p>
    <w:p w:rsidR="00E4646A" w:rsidRDefault="00E4646A" w:rsidP="00E4646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BB4E02" w:rsidRDefault="007F3729" w:rsidP="00BB4E02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27B86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 נסמן את קודקודי המרובע ב-</w:t>
      </w:r>
      <w:r w:rsidR="00D27B86">
        <w:rPr>
          <w:rFonts w:ascii="Times New Roman" w:hAnsi="Times New Roman" w:cs="Times New Roman" w:hint="cs"/>
          <w:sz w:val="28"/>
          <w:szCs w:val="28"/>
        </w:rPr>
        <w:t>A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27B86">
        <w:rPr>
          <w:rFonts w:ascii="Times New Roman" w:hAnsi="Times New Roman" w:cs="Times New Roman" w:hint="cs"/>
          <w:sz w:val="28"/>
          <w:szCs w:val="28"/>
        </w:rPr>
        <w:t>B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27B86">
        <w:rPr>
          <w:rFonts w:ascii="Times New Roman" w:hAnsi="Times New Roman" w:cs="Times New Roman" w:hint="cs"/>
          <w:sz w:val="28"/>
          <w:szCs w:val="28"/>
        </w:rPr>
        <w:t>C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27B86">
        <w:rPr>
          <w:rFonts w:ascii="Times New Roman" w:hAnsi="Times New Roman" w:cs="Times New Roman" w:hint="cs"/>
          <w:sz w:val="28"/>
          <w:szCs w:val="28"/>
        </w:rPr>
        <w:t>D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>, נקודות על צלעותיו ב-</w:t>
      </w:r>
      <w:r w:rsidR="00D27B86">
        <w:rPr>
          <w:rFonts w:ascii="Times New Roman" w:hAnsi="Times New Roman" w:cs="Times New Roman" w:hint="cs"/>
          <w:sz w:val="28"/>
          <w:szCs w:val="28"/>
        </w:rPr>
        <w:t>K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27B86">
        <w:rPr>
          <w:rFonts w:ascii="Times New Roman" w:hAnsi="Times New Roman" w:cs="Times New Roman" w:hint="cs"/>
          <w:sz w:val="28"/>
          <w:szCs w:val="28"/>
        </w:rPr>
        <w:t>L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27B86">
        <w:rPr>
          <w:rFonts w:ascii="Times New Roman" w:hAnsi="Times New Roman" w:cs="Times New Roman" w:hint="cs"/>
          <w:sz w:val="28"/>
          <w:szCs w:val="28"/>
        </w:rPr>
        <w:t>M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27B86">
        <w:rPr>
          <w:rFonts w:ascii="Times New Roman" w:hAnsi="Times New Roman" w:cs="Times New Roman" w:hint="cs"/>
          <w:sz w:val="28"/>
          <w:szCs w:val="28"/>
        </w:rPr>
        <w:t>N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 w:rsidR="00D27B86">
        <w:rPr>
          <w:rFonts w:ascii="Times New Roman" w:hAnsi="Times New Roman" w:cs="Times New Roman" w:hint="cs"/>
          <w:sz w:val="28"/>
          <w:szCs w:val="28"/>
        </w:rPr>
        <w:t>M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 על </w:t>
      </w:r>
      <w:r w:rsidR="00D27B86">
        <w:rPr>
          <w:rFonts w:ascii="Times New Roman" w:hAnsi="Times New Roman" w:cs="Times New Roman" w:hint="cs"/>
          <w:sz w:val="28"/>
          <w:szCs w:val="28"/>
        </w:rPr>
        <w:t>AB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>, כמו בציור), והנקודה הפנימית ב-</w:t>
      </w:r>
      <w:r w:rsidR="00D27B86">
        <w:rPr>
          <w:rFonts w:ascii="Times New Roman" w:hAnsi="Times New Roman" w:cs="Times New Roman" w:hint="cs"/>
          <w:sz w:val="28"/>
          <w:szCs w:val="28"/>
        </w:rPr>
        <w:t>X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. מעגלים </w:t>
      </w:r>
      <w:r w:rsidR="00D27B86">
        <w:rPr>
          <w:rFonts w:ascii="Times New Roman" w:hAnsi="Times New Roman" w:cs="Times New Roman" w:hint="cs"/>
          <w:sz w:val="28"/>
          <w:szCs w:val="28"/>
        </w:rPr>
        <w:t>MAX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D27B86">
        <w:rPr>
          <w:rFonts w:ascii="Times New Roman" w:hAnsi="Times New Roman" w:cs="Times New Roman" w:hint="cs"/>
          <w:sz w:val="28"/>
          <w:szCs w:val="28"/>
        </w:rPr>
        <w:t>MBX</w:t>
      </w:r>
      <w:r w:rsidR="00D27B86">
        <w:rPr>
          <w:rFonts w:ascii="Times New Roman" w:hAnsi="Times New Roman" w:cs="Times New Roman" w:hint="cs"/>
          <w:sz w:val="28"/>
          <w:szCs w:val="28"/>
          <w:rtl/>
        </w:rPr>
        <w:t xml:space="preserve"> שווים, ויש להם מיתר משותף </w:t>
      </w:r>
      <w:r w:rsidR="00D27B86">
        <w:rPr>
          <w:rFonts w:ascii="Times New Roman" w:hAnsi="Times New Roman" w:cs="Times New Roman" w:hint="cs"/>
          <w:sz w:val="28"/>
          <w:szCs w:val="28"/>
        </w:rPr>
        <w:t>MX</w:t>
      </w:r>
      <w:r w:rsidR="00BB4E02">
        <w:rPr>
          <w:rFonts w:ascii="Times New Roman" w:hAnsi="Times New Roman" w:cs="Times New Roman" w:hint="cs"/>
          <w:sz w:val="28"/>
          <w:szCs w:val="28"/>
          <w:rtl/>
        </w:rPr>
        <w:t xml:space="preserve">. לכן הזוויות </w:t>
      </w:r>
      <w:r w:rsidR="00BB4E02">
        <w:rPr>
          <w:rFonts w:ascii="Times New Roman" w:hAnsi="Times New Roman" w:cs="Times New Roman" w:hint="cs"/>
          <w:sz w:val="28"/>
          <w:szCs w:val="28"/>
        </w:rPr>
        <w:t>MAX</w:t>
      </w:r>
      <w:r w:rsidR="00BB4E02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BB4E02">
        <w:rPr>
          <w:rFonts w:ascii="Times New Roman" w:hAnsi="Times New Roman" w:cs="Times New Roman" w:hint="cs"/>
          <w:sz w:val="28"/>
          <w:szCs w:val="28"/>
        </w:rPr>
        <w:t>MBX</w:t>
      </w:r>
      <w:r w:rsidR="00BB4E02">
        <w:rPr>
          <w:rFonts w:ascii="Times New Roman" w:hAnsi="Times New Roman" w:cs="Times New Roman" w:hint="cs"/>
          <w:sz w:val="28"/>
          <w:szCs w:val="28"/>
          <w:rtl/>
        </w:rPr>
        <w:t xml:space="preserve"> שוות או שסכומם שווה </w:t>
      </w:r>
      <w:r w:rsidR="00BB4E02" w:rsidRPr="00BB4E02">
        <w:rPr>
          <w:rFonts w:ascii="Times New Roman" w:hAnsi="Times New Roman" w:cs="Times New Roman"/>
          <w:position w:val="-6"/>
          <w:sz w:val="28"/>
          <w:szCs w:val="28"/>
        </w:rPr>
        <w:object w:dxaOrig="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.25pt;height:18pt" o:ole="">
            <v:imagedata r:id="rId5" o:title=""/>
          </v:shape>
          <o:OLEObject Type="Embed" ProgID="Equation.DSMT4" ShapeID="_x0000_i1026" DrawAspect="Content" ObjectID="_1523355150" r:id="rId6"/>
        </w:object>
      </w:r>
      <w:r w:rsidR="00BB4E0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BB4E02" w:rsidRDefault="00BB4E02" w:rsidP="00BB4E02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אם סכומם שווה ל-</w:t>
      </w:r>
      <w:r w:rsidRPr="00BB4E02">
        <w:rPr>
          <w:rFonts w:ascii="Times New Roman" w:hAnsi="Times New Roman" w:cs="Times New Roman"/>
          <w:position w:val="-6"/>
          <w:sz w:val="28"/>
          <w:szCs w:val="28"/>
        </w:rPr>
        <w:object w:dxaOrig="540" w:dyaOrig="360">
          <v:shape id="_x0000_i1027" type="#_x0000_t75" style="width:27.25pt;height:18pt" o:ole="">
            <v:imagedata r:id="rId5" o:title=""/>
          </v:shape>
          <o:OLEObject Type="Embed" ProgID="Equation.DSMT4" ShapeID="_x0000_i1027" DrawAspect="Content" ObjectID="_1523355151" r:id="rId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נמצאים על מעגל אחד זה חייב להיות מעגל שחותך את הישר </w:t>
      </w:r>
      <w:r>
        <w:rPr>
          <w:rFonts w:ascii="Times New Roman" w:hAnsi="Times New Roman" w:cs="Times New Roman" w:hint="cs"/>
          <w:sz w:val="28"/>
          <w:szCs w:val="28"/>
        </w:rPr>
        <w:t>AMB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3 פעמים, וזה לא יתכן. לכן בעצם הזוויות </w:t>
      </w:r>
      <w:r>
        <w:rPr>
          <w:rFonts w:ascii="Times New Roman" w:hAnsi="Times New Roman" w:cs="Times New Roman" w:hint="cs"/>
          <w:sz w:val="28"/>
          <w:szCs w:val="28"/>
        </w:rPr>
        <w:t>MAX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MBX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שוות.</w:t>
      </w:r>
    </w:p>
    <w:p w:rsidR="00BB4E02" w:rsidRDefault="00BB4E02" w:rsidP="00BE42C5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הזוויות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</w:rPr>
        <w:t>BA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שוות. לכן המשולש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שוקיים, </w:t>
      </w:r>
      <w:r w:rsidRPr="00BB4E02">
        <w:rPr>
          <w:rFonts w:ascii="Times New Roman" w:hAnsi="Times New Roman" w:cs="Times New Roman"/>
          <w:position w:val="-4"/>
          <w:sz w:val="28"/>
          <w:szCs w:val="28"/>
        </w:rPr>
        <w:object w:dxaOrig="1140" w:dyaOrig="279">
          <v:shape id="_x0000_i1028" type="#_x0000_t75" style="width:56.9pt;height:14.1pt" o:ole="">
            <v:imagedata r:id="rId8" o:title=""/>
          </v:shape>
          <o:OLEObject Type="Embed" ProgID="Equation.DSMT4" ShapeID="_x0000_i1028" DrawAspect="Content" ObjectID="_1523355152" r:id="rId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באופן דומה</w:t>
      </w:r>
      <w:r w:rsidRPr="00BB4E02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029" type="#_x0000_t75" style="width:55.95pt;height:15.1pt" o:ole="">
            <v:imagedata r:id="rId10" o:title=""/>
          </v:shape>
          <o:OLEObject Type="Embed" ProgID="Equation.DSMT4" ShapeID="_x0000_i1029" DrawAspect="Content" ObjectID="_1523355153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וכן </w:t>
      </w:r>
      <w:r w:rsidRPr="00BB4E02">
        <w:rPr>
          <w:rFonts w:ascii="Times New Roman" w:hAnsi="Times New Roman" w:cs="Times New Roman"/>
          <w:position w:val="-6"/>
          <w:sz w:val="28"/>
          <w:szCs w:val="28"/>
        </w:rPr>
        <w:object w:dxaOrig="1140" w:dyaOrig="300">
          <v:shape id="_x0000_i1030" type="#_x0000_t75" style="width:56.9pt;height:15.1pt" o:ole="">
            <v:imagedata r:id="rId12" o:title=""/>
          </v:shape>
          <o:OLEObject Type="Embed" ProgID="Equation.DSMT4" ShapeID="_x0000_i1030" DrawAspect="Content" ObjectID="_1523355154" r:id="rId1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כלומר מעגל שמרכזו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ורדיוסו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עובר דרך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BB4E02" w:rsidRPr="00BB4E02" w:rsidRDefault="00BB4E02" w:rsidP="00BB4E02">
      <w:pPr>
        <w:bidi/>
        <w:spacing w:after="0"/>
        <w:jc w:val="both"/>
        <w:rPr>
          <w:rFonts w:hint="cs"/>
          <w:b/>
          <w:bCs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הנקודות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>נמצאות על מעגל אחד.</w:t>
      </w:r>
    </w:p>
    <w:p w:rsidR="00DB243E" w:rsidRPr="00DB243E" w:rsidRDefault="00DB243E" w:rsidP="00DB243E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243E">
        <w:rPr>
          <w:rFonts w:ascii="Times New Roman" w:hAnsi="Times New Roman" w:cs="Times New Roman"/>
          <w:noProof/>
          <w:sz w:val="28"/>
          <w:szCs w:val="28"/>
          <w:rtl/>
        </w:rPr>
      </w:r>
      <w:r w:rsidRPr="00DB243E">
        <w:rPr>
          <w:rFonts w:ascii="Times New Roman" w:hAnsi="Times New Roman" w:cs="Times New Roman"/>
          <w:sz w:val="28"/>
          <w:szCs w:val="28"/>
        </w:rPr>
        <w:pict>
          <v:group id="Canvas 3" o:spid="_x0000_s1049" editas="canvas" style="width:227.7pt;height:184.2pt;mso-position-horizontal-relative:char;mso-position-vertical-relative:line" coordorigin="1440,1515" coordsize="4554,3684">
            <v:shape id="_x0000_s1050" type="#_x0000_t75" style="position:absolute;left:1440;top:1515;width:4554;height:3684;visibility:visible" filled="t" fillcolor="white [3212]">
              <v:fill o:detectmouseclick="t"/>
              <v:path o:connecttype="none"/>
            </v:shape>
            <v:line id="Straight Connector 14" o:spid="_x0000_s1051" style="position:absolute;visibility:visible" from="1903,1766" to="5657,3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p5sMMAAADbAAAADwAAAGRycy9kb3ducmV2LnhtbERP22rCQBB9L/gPywi+lLrRFrGpq4hY&#10;KFi8xKXPQ3ZMgtnZkF01/Xu3UPBtDuc6s0Vna3Gl1leOFYyGCQji3JmKCwX6+PkyBeEDssHaMSn4&#10;JQ+Lee9phqlxNz7QNQuFiCHsU1RQhtCkUvq8JIt+6BriyJ1cazFE2BbStHiL4baW4ySZSIsVx4YS&#10;G1qVlJ+zi1Ww0e8/z6+7qdb2mG1xr6v17nul1KDfLT9ABOrCQ/zv/jJx/hv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6ebDDAAAA2wAAAA8AAAAAAAAAAAAA&#10;AAAAoQIAAGRycy9kb3ducmV2LnhtbFBLBQYAAAAABAAEAPkAAACRAwAAAAA=&#10;" strokecolor="black [3200]" strokeweight=".5pt">
              <v:stroke joinstyle="miter"/>
            </v:line>
            <v:line id="Straight Connector 15" o:spid="_x0000_s1052" style="position:absolute;flip:x;visibility:visible" from="5001,3285" to="5672,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vSlLsAAADbAAAADwAAAGRycy9kb3ducmV2LnhtbERPSwrCMBDdC94hjOBOUwVFqlFEUFwp&#10;ag8wNGNabCalibXe3giCu3m876w2na1ES40vHSuYjBMQxLnTJRsF2W0/WoDwAVlj5ZgUvMnDZt3v&#10;rTDV7sUXaq/BiBjCPkUFRQh1KqXPC7Lox64mjtzdNRZDhI2RusFXDLeVnCbJXFosOTYUWNOuoPxx&#10;fVoF2pxIbp1pZxMzz/a5OePp0Co1HHTbJYhAXfiLf+6jjvNn8P0lHiDXH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Ba9KUuwAAANsAAAAPAAAAAAAAAAAAAAAAAKECAABk&#10;cnMvZG93bnJldi54bWxQSwUGAAAAAAQABAD5AAAAiQMAAAAA&#10;" strokecolor="black [3200]" strokeweight=".5pt">
              <v:stroke joinstyle="miter"/>
            </v:line>
            <v:line id="Straight Connector 16" o:spid="_x0000_s1053" style="position:absolute;visibility:visible" from="1903,1736" to="1903,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RCXMIAAADbAAAADwAAAGRycy9kb3ducmV2LnhtbERP32vCMBB+F/Y/hBv4IjadA9HaKEM2&#10;GEx0q8Hno7m1Zc2lNJl2//0iCL7dx/fz8s1gW3Gm3jeOFTwlKQji0pmGKwX6+DZdgPAB2WDrmBT8&#10;kYfN+mGUY2bchb/oXIRKxBD2GSqoQ+gyKX1Zk0WfuI44ct+utxgi7CtperzEcNvKWZrOpcWGY0ON&#10;HW1rKn+KX6vgQy9Pk+fDQmt7LPb4qZvXw26r1PhxeFmBCDSEu/jmfjdx/hyuv8Q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RCXMIAAADbAAAADwAAAAAAAAAAAAAA&#10;AAChAgAAZHJzL2Rvd25yZXYueG1sUEsFBgAAAAAEAAQA+QAAAJADAAAAAA==&#10;" strokecolor="black [3200]" strokeweight=".5pt">
              <v:stroke joinstyle="miter"/>
            </v:line>
            <v:line id="Straight Connector 18" o:spid="_x0000_s1054" style="position:absolute;visibility:visible" from="1903,4834" to="5001,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dztc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IGV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dztcUAAADbAAAADwAAAAAAAAAA&#10;AAAAAAChAgAAZHJzL2Rvd25yZXYueG1sUEsFBgAAAAAEAAQA+QAAAJMDAAAAAA==&#10;" strokecolor="black [3200]" strokeweight=".5pt">
              <v:stroke joinstyle="miter"/>
            </v:line>
            <v:line id="Straight Connector 22" o:spid="_x0000_s1055" style="position:absolute;flip:y;visibility:visible" from="3467,2490" to="3662,3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6AXb0AAADbAAAADwAAAGRycy9kb3ducmV2LnhtbESPzQrCMBCE74LvEFbwpqkFRapRRFA8&#10;Kf48wNKsabHZlCbW+vZGEDwOM/MNs1x3thItNb50rGAyTkAQ506XbBTcrrvRHIQPyBorx6TgTR7W&#10;q35viZl2Lz5TewlGRAj7DBUUIdSZlD4vyKIfu5o4enfXWAxRNkbqBl8RbiuZJslMWiw5LhRY07ag&#10;/HF5WgXaHElunGmnEzO77XJzwuO+VWo46DYLEIG68A//2getIE3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DugF29AAAA2wAAAA8AAAAAAAAAAAAAAAAAoQIA&#10;AGRycy9kb3ducmV2LnhtbFBLBQYAAAAABAAEAPkAAACLAwAAAAA=&#10;" strokecolor="black [3200]" strokeweight=".5pt">
              <v:stroke joinstyle="miter"/>
            </v:line>
            <v:line id="Straight Connector 23" o:spid="_x0000_s1056" style="position:absolute;flip:x y;visibility:visible" from="1922,3133" to="3467,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ZHqMQAAADbAAAADwAAAGRycy9kb3ducmV2LnhtbESPQWvCQBSE7wX/w/KE3pqNllaJriKW&#10;gggWTEWvj+wzCWbfxt1V47/vCkKPw8x8w0znnWnElZyvLSsYJCkI4sLqmksFu9/vtzEIH5A1NpZJ&#10;wZ08zGe9lylm2t54S9c8lCJC2GeooAqhzaT0RUUGfWJb4ugdrTMYonSl1A5vEW4aOUzTT2mw5rhQ&#10;YUvLiopTfjEK8uP962e019zt3OFjM8rX2/PlrNRrv1tMQATqwn/42V5pBcN3eHyJP0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pkeoxAAAANsAAAAPAAAAAAAAAAAA&#10;AAAAAKECAABkcnMvZG93bnJldi54bWxQSwUGAAAAAAQABAD5AAAAkgMAAAAA&#10;" strokecolor="black [3200]" strokeweight=".5pt">
              <v:stroke joinstyle="miter"/>
            </v:line>
            <v:line id="Straight Connector 24" o:spid="_x0000_s1057" style="position:absolute;flip:x;visibility:visible" from="3197,3330" to="3467,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9sr0AAADbAAAADwAAAGRycy9kb3ducmV2LnhtbESPzQrCMBCE74LvEFbwpqmiItUoIiie&#10;FH8eYGnWtNhsShNrfXsjCB6HmfmGWa5bW4qGal84VjAaJiCIM6cLNgpu191gDsIHZI2lY1LwJg/r&#10;VbezxFS7F5+puQQjIoR9igryEKpUSp/lZNEPXUUcvburLYYoayN1ja8It6UcJ8lMWiw4LuRY0Tan&#10;7HF5WgXaHElunGmmIzO77TJzwuO+UarfazcLEIHa8A//2getYDyB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BLvbK9AAAA2wAAAA8AAAAAAAAAAAAAAAAAoQIA&#10;AGRycy9kb3ducmV2LnhtbFBLBQYAAAAABAAEAPkAAACLAwAAAAA=&#10;" strokecolor="black [3200]" strokeweight=".5pt">
              <v:stroke joinstyle="miter"/>
            </v:line>
            <v:line id="Straight Connector 25" o:spid="_x0000_s1058" style="position:absolute;visibility:visible" from="3452,3330" to="5282,4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<v:stroke joinstyle="miter"/>
            </v:line>
            <v:line id="Straight Connector 26" o:spid="_x0000_s1059" style="position:absolute;flip:x y;visibility:visible" from="1903,1736" to="3482,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VcGsMAAADbAAAADwAAAGRycy9kb3ducmV2LnhtbESPQWsCMRSE7wX/Q3iCl6KJQpdlNYoI&#10;Qj30UNveH5vn7uLmZU1Sd/XXN4LQ4zAz3zCrzWBbcSUfGsca5jMFgrh0puFKw/fXfpqDCBHZYOuY&#10;NNwowGY9ellhYVzPn3Q9xkokCIcCNdQxdoWUoazJYpi5jjh5J+ctxiR9JY3HPsFtKxdKZdJiw2mh&#10;xo52NZXn46/VcKD7W/P6M//IK9W7fX65+ExlWk/Gw3YJItIQ/8PP9rvRsMjg8SX9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FXBrDAAAA2wAAAA8AAAAAAAAAAAAA&#10;AAAAoQIAAGRycy9kb3ducmV2LnhtbFBLBQYAAAAABAAEAPkAAACRAwAAAAA=&#10;" strokecolor="#4f81bd [3204]" strokeweight=".5pt">
              <v:stroke joinstyle="miter"/>
            </v:line>
            <v:line id="Straight Connector 27" o:spid="_x0000_s1060" style="position:absolute;flip:y;visibility:visible" from="3482,3315" to="5672,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pO+8UAAADbAAAADwAAAGRycy9kb3ducmV2LnhtbESPQWvCQBSE74X+h+UVvNVNhaRp6ioi&#10;BoSioK0Hb8/sa5KafRuyq0n/vSsUehxm5htmOh9MI67UudqygpdxBIK4sLrmUsHXZ/6cgnAeWWNj&#10;mRT8koP57PFhipm2Pe/ouvelCBB2GSqovG8zKV1RkUE3ti1x8L5tZ9AH2ZVSd9gHuGnkJIoSabDm&#10;sFBhS8uKivP+YhTkenPi9M1tjwdbJx/rn/awimOlRk/D4h2Ep8H/h//aa61g8gr3L+EH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pO+8UAAADbAAAADwAAAAAAAAAA&#10;AAAAAAChAgAAZHJzL2Rvd25yZXYueG1sUEsFBgAAAAAEAAQA+QAAAJMDAAAAAA==&#10;" strokecolor="#4f81bd [3204]" strokeweight=".5pt">
              <v:stroke joinstyle="miter"/>
            </v:line>
            <v:line id="Straight Connector 28" o:spid="_x0000_s1061" style="position:absolute;flip:x;visibility:visible" from="1903,3345" to="3482,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XaicEAAADbAAAADwAAAGRycy9kb3ducmV2LnhtbERPTYvCMBC9C/6HMII3TS0o2jWKiAVB&#10;VljdHvY224xttZmUJmr335vDgsfH+16uO1OLB7WusqxgMo5AEOdWV1wo+D6nozkI55E11pZJwR85&#10;WK/6vSUm2j75ix4nX4gQwi5BBaX3TSKly0sy6Ma2IQ7cxbYGfYBtIXWLzxBuahlH0UwarDg0lNjQ&#10;tqT8drobBan+/OX5wh1/MlvNDvtrk+2mU6WGg27zAcJT59/if/deK4jD2PAl/A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ldqJwQAAANsAAAAPAAAAAAAAAAAAAAAA&#10;AKECAABkcnMvZG93bnJldi54bWxQSwUGAAAAAAQABAD5AAAAjwMAAAAA&#10;" strokecolor="#4f81bd [3204]" strokeweight=".5pt">
              <v:stroke joinstyle="miter"/>
            </v:line>
            <v:line id="Straight Connector 29" o:spid="_x0000_s1062" style="position:absolute;visibility:visible" from="3482,3360" to="5001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vjFcQAAADbAAAADwAAAGRycy9kb3ducmV2LnhtbESPQWvCQBSE74L/YXmCt2ZTBWtjNlIK&#10;iqdC1R68PbLPbGz2bZrdJum/7xYKHoeZ+YbJt6NtRE+drx0reExSEMSl0zVXCs6n3cMahA/IGhvH&#10;pOCHPGyL6STHTLuB36k/hkpECPsMFZgQ2kxKXxqy6BPXEkfv6jqLIcqukrrDIcJtIxdpupIWa44L&#10;Blt6NVR+Hr+tgi8sd2QvH/s+HUy/XF3bt6fbRan5bHzZgAg0hnv4v33QChbP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+MVxAAAANsAAAAPAAAAAAAAAAAA&#10;AAAAAKECAABkcnMvZG93bnJldi54bWxQSwUGAAAAAAQABAD5AAAAkgMAAAAA&#10;" strokecolor="#4f81bd [3204]" strokeweight=".5pt">
              <v:stroke joinstyle="miter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3" type="#_x0000_t202" style="position:absolute;left:1558;top:1515;width:489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1dMMA&#10;AADbAAAADwAAAGRycy9kb3ducmV2LnhtbESPTW/CMAyG75P4D5GRdhspIKFRCAgmTWIHDuPjbhrT&#10;VjROaUIp/Hp8mLSj9fp9/Hi+7FylWmpC6dnAcJCAIs68LTk3cNh/f3yCChHZYuWZDDwowHLRe5tj&#10;av2df6ndxVwJhEOKBooY61TrkBXkMAx8TSzZ2TcOo4xNrm2Dd4G7So+SZKIdliwXCqzpq6Dssrs5&#10;0WiPp/E0rnwI2/No/fPE7elyNea9361moCJ18X/5r72xBsZiL78IAP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D1dMMAAADbAAAADwAAAAAAAAAAAAAAAACYAgAAZHJzL2Rv&#10;d25yZXYueG1sUEsFBgAAAAAEAAQA9QAAAIgDAAAAAA==&#10;" filled="f" stroked="f" strokeweight="1pt">
              <v:textbox>
                <w:txbxContent>
                  <w:p w:rsidR="00DB243E" w:rsidRPr="00DB243E" w:rsidRDefault="00DB243E" w:rsidP="00DB243E">
                    <w:pPr>
                      <w:rPr>
                        <w:rFonts w:ascii="Times New Roman" w:hAnsi="Times New Roman" w:cs="Times New Roman"/>
                      </w:rPr>
                    </w:pPr>
                    <w:r w:rsidRPr="00DB243E"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Text Box 30" o:spid="_x0000_s1064" type="#_x0000_t202" style="position:absolute;left:5400;top:3058;width:594;height:3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Q78QA&#10;AADbAAAADwAAAGRycy9kb3ducmV2LnhtbESPQWvCQBCF74L/YZmCt2ajQmlTV9GCoIccGu19kh2T&#10;YHY2za4x9td3BcHj48373rzFajCN6KlztWUF0ygGQVxYXXOp4HjYvr6DcB5ZY2OZFNzIwWo5Hi0w&#10;0fbK39RnvhQBwi5BBZX3bSKlKyoy6CLbEgfvZDuDPsiulLrDa4CbRs7i+E0arDk0VNjSV0XFObuY&#10;8Eb/k88//No6l55mm/0fpvn5V6nJy7D+BOFp8M/jR3qnFcyncN8SAC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cUO/EAAAA2wAAAA8AAAAAAAAAAAAAAAAAmAIAAGRycy9k&#10;b3ducmV2LnhtbFBLBQYAAAAABAAEAPUAAACJAwAAAAA=&#10;" filled="f" stroked="f" strokeweight="1pt">
              <v:textbox>
                <w:txbxContent>
                  <w:p w:rsidR="00DB243E" w:rsidRDefault="00DB243E" w:rsidP="00DB243E">
                    <w:pPr>
                      <w:pStyle w:val="NormalWeb"/>
                      <w:bidi/>
                      <w:spacing w:before="0" w:beforeAutospacing="0" w:after="160" w:afterAutospacing="0" w:line="256" w:lineRule="auto"/>
                      <w:rPr>
                        <w:rFonts w:hint="cs"/>
                        <w:rtl/>
                      </w:rPr>
                    </w:pPr>
                    <w:r>
                      <w:rPr>
                        <w:rFonts w:eastAsia="Calibri" w:cs="Arial" w:hint="cs"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Text Box 30" o:spid="_x0000_s1065" type="#_x0000_t202" style="position:absolute;left:4750;top:4740;width:510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OmMMA&#10;AADbAAAADwAAAGRycy9kb3ducmV2LnhtbESPzYrCQBCE7wu+w9CCt83ECLJGR9EFQQ8e1p97m2mT&#10;YKYnmxlj9Ol3BGGPRXV91TVbdKYSLTWutKxgGMUgiDOrS84VHA/rzy8QziNrrCyTggc5WMx7HzNM&#10;tb3zD7V7n4sAYZeigsL7OpXSZQUZdJGtiYN3sY1BH2STS93gPcBNJZM4HkuDJYeGAmv6Lii77m8m&#10;vNGezqOJX1rndpdktX3i7nz9VWrQ75ZTEJ46/3/8Tm+0glECry0BAH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7OmMMAAADbAAAADwAAAAAAAAAAAAAAAACYAgAAZHJzL2Rv&#10;d25yZXYueG1sUEsFBgAAAAAEAAQA9QAAAIgDAAAAAA==&#10;" filled="f" stroked="f" strokeweight="1pt">
              <v:textbox>
                <w:txbxContent>
                  <w:p w:rsidR="00DB243E" w:rsidRDefault="00DB243E" w:rsidP="00DB243E">
                    <w:pPr>
                      <w:pStyle w:val="NormalWeb"/>
                      <w:bidi/>
                      <w:spacing w:before="0" w:beforeAutospacing="0" w:after="160" w:afterAutospacing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Text Box 30" o:spid="_x0000_s1066" type="#_x0000_t202" style="position:absolute;left:1615;top:4707;width:365;height: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rA8QA&#10;AADbAAAADwAAAGRycy9kb3ducmV2LnhtbESPT2vCQBDF74LfYZmCN900gaKpG4lCwR48VO19zE7+&#10;YHY2Zrcx7afvFgoeH2/e781bb0bTioF611hW8LyIQBAXVjdcKTif3uZLEM4ja2wtk4JvcrDJppM1&#10;ptre+YOGo69EgLBLUUHtfZdK6YqaDLqF7YiDV9reoA+yr6Tu8R7gppVxFL1Igw2Hhho72tVUXI9f&#10;JrwxfF6Slc+tc4cy3r7/4OFyvSk1exrzVxCeRv84/k/vtYIkgb8tAQA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CawPEAAAA2wAAAA8AAAAAAAAAAAAAAAAAmAIAAGRycy9k&#10;b3ducmV2LnhtbFBLBQYAAAAABAAEAPUAAACJAwAAAAA=&#10;" filled="f" stroked="f" strokeweight="1pt">
              <v:textbox>
                <w:txbxContent>
                  <w:p w:rsidR="00DB243E" w:rsidRDefault="00DB243E" w:rsidP="00DB243E">
                    <w:pPr>
                      <w:pStyle w:val="NormalWeb"/>
                      <w:bidi/>
                      <w:spacing w:before="0" w:beforeAutospacing="0" w:after="160" w:afterAutospacing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Text Box 30" o:spid="_x0000_s1067" type="#_x0000_t202" style="position:absolute;left:3115;top:2998;width:511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zd8QA&#10;AADbAAAADwAAAGRycy9kb3ducmV2LnhtbESPzYrCQBCE78K+w9AL3szEH2Q3OoorCHrwoO7e20yb&#10;BDM92cwYo0/vCILHorq+6prOW1OKhmpXWFbQj2IQxKnVBWcKfg+r3hcI55E1lpZJwY0czGcfnSkm&#10;2l55R83eZyJA2CWoIPe+SqR0aU4GXWQr4uCdbG3QB1lnUtd4DXBTykEcj6XBgkNDjhUtc0rP+4sJ&#10;bzR/x+G3X1jntqfBz+aO2+P5X6nuZ7uYgPDU+vfxK73WCoYjeG4JAJ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r83fEAAAA2wAAAA8AAAAAAAAAAAAAAAAAmAIAAGRycy9k&#10;b3ducmV2LnhtbFBLBQYAAAAABAAEAPUAAACJAwAAAAA=&#10;" filled="f" stroked="f" strokeweight="1pt">
              <v:textbox>
                <w:txbxContent>
                  <w:p w:rsidR="00DB243E" w:rsidRDefault="00DB243E" w:rsidP="00DB243E">
                    <w:pPr>
                      <w:pStyle w:val="NormalWeb"/>
                      <w:bidi/>
                      <w:spacing w:before="0" w:beforeAutospacing="0" w:after="160" w:afterAutospacing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X</w:t>
                    </w:r>
                  </w:p>
                </w:txbxContent>
              </v:textbox>
            </v:shape>
            <v:shape id="Text Box 30" o:spid="_x0000_s1068" type="#_x0000_t202" style="position:absolute;left:3482;top:2070;width:510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W7MMA&#10;AADbAAAADwAAAGRycy9kb3ducmV2LnhtbESPQYvCMBCF78L+hzAL3myqouxWo7iCoAcP6u59bMa2&#10;2Ey6TazVX28EwePjzfvevOm8NaVoqHaFZQX9KAZBnFpdcKbg97DqfYFwHlljaZkU3MjBfPbRmWKi&#10;7ZV31Ox9JgKEXYIKcu+rREqX5mTQRbYiDt7J1gZ9kHUmdY3XADelHMTxWBosODTkWNEyp/S8v5jw&#10;RvN3HH77hXVuexr8bO64PZ7/lep+tosJCE+tfx+/0mutYDiC55YA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dW7MMAAADbAAAADwAAAAAAAAAAAAAAAACYAgAAZHJzL2Rv&#10;d25yZXYueG1sUEsFBgAAAAAEAAQA9QAAAIgDAAAAAA==&#10;" filled="f" stroked="f" strokeweight="1pt">
              <v:textbox>
                <w:txbxContent>
                  <w:p w:rsidR="00DB243E" w:rsidRDefault="00DB243E" w:rsidP="00DB243E">
                    <w:pPr>
                      <w:pStyle w:val="NormalWeb"/>
                      <w:bidi/>
                      <w:spacing w:before="0" w:beforeAutospacing="0" w:after="160" w:afterAutospacing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M</w:t>
                    </w:r>
                  </w:p>
                </w:txbxContent>
              </v:textbox>
            </v:shape>
            <v:shape id="Text Box 30" o:spid="_x0000_s1069" type="#_x0000_t202" style="position:absolute;left:5147;top:4124;width:510;height: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Im8UA&#10;AADbAAAADwAAAGRycy9kb3ducmV2LnhtbESPQWvCQBCF70L/wzKF3symCmJTN2ILBXvIwbS9T7Jj&#10;EpKdTbNrjP56t1Dw+Hjzvjdvs51MJ0YaXGNZwXMUgyAurW64UvD99TFfg3AeWWNnmRRcyME2fZht&#10;MNH2zAcac1+JAGGXoILa+z6R0pU1GXSR7YmDd7SDQR/kUEk94DnATScXcbySBhsODTX29F5T2eYn&#10;E94Yf4rli99Z57Lj4u3zilnR/ir19DjtXkF4mvz9+D+91wqWK/jbEgA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NcibxQAAANsAAAAPAAAAAAAAAAAAAAAAAJgCAABkcnMv&#10;ZG93bnJldi54bWxQSwUGAAAAAAQABAD1AAAAigMAAAAA&#10;" filled="f" stroked="f" strokeweight="1pt">
              <v:textbox>
                <w:txbxContent>
                  <w:p w:rsidR="00DB243E" w:rsidRDefault="00DB243E" w:rsidP="00DB243E">
                    <w:pPr>
                      <w:pStyle w:val="NormalWeb"/>
                      <w:bidi/>
                      <w:spacing w:before="0" w:beforeAutospacing="0" w:after="160" w:afterAutospacing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N</w:t>
                    </w:r>
                  </w:p>
                </w:txbxContent>
              </v:textbox>
            </v:shape>
            <v:shape id="Text Box 30" o:spid="_x0000_s1070" type="#_x0000_t202" style="position:absolute;left:2922;top:4763;width:510;height: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ltAMMA&#10;AADbAAAADwAAAGRycy9kb3ducmV2LnhtbESPQYvCMBCF78L+hzAL3myqgu5Wo7iCoAcP6u59bMa2&#10;2Ey6TazVX28EwePjzfvevOm8NaVoqHaFZQX9KAZBnFpdcKbg97DqfYFwHlljaZkU3MjBfPbRmWKi&#10;7ZV31Ox9JgKEXYIKcu+rREqX5mTQRbYiDt7J1gZ9kHUmdY3XADelHMTxSBosODTkWNEyp/S8v5jw&#10;RvN3HH77hXVuexr8bO64PZ7/lep+tosJCE+tfx+/0mutYDiG55YA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ltAMMAAADbAAAADwAAAAAAAAAAAAAAAACYAgAAZHJzL2Rv&#10;d25yZXYueG1sUEsFBgAAAAAEAAQA9QAAAIgDAAAAAA==&#10;" filled="f" stroked="f" strokeweight="1pt">
              <v:textbox>
                <w:txbxContent>
                  <w:p w:rsidR="00DB243E" w:rsidRDefault="00DB243E" w:rsidP="00DB243E">
                    <w:pPr>
                      <w:pStyle w:val="NormalWeb"/>
                      <w:bidi/>
                      <w:spacing w:before="0" w:beforeAutospacing="0" w:after="160" w:afterAutospacing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K</w:t>
                    </w:r>
                  </w:p>
                </w:txbxContent>
              </v:textbox>
            </v:shape>
            <v:shape id="Text Box 30" o:spid="_x0000_s1071" type="#_x0000_t202" style="position:absolute;left:1440;top:2910;width:510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b5csMA&#10;AADbAAAADwAAAGRycy9kb3ducmV2LnhtbESPTW/CMAyG75P4D5GRdhspIKFRCAgmTWIHDuPjbhrT&#10;VjROaUIp/Hp8mLSj9fp9/Hi+7FylWmpC6dnAcJCAIs68LTk3cNh/f3yCChHZYuWZDDwowHLRe5tj&#10;av2df6ndxVwJhEOKBooY61TrkBXkMAx8TSzZ2TcOo4xNrm2Dd4G7So+SZKIdliwXCqzpq6Dssrs5&#10;0WiPp/E0rnwI2/No/fPE7elyNea9361moCJ18X/5r72xBsYiK78IAP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b5csMAAADbAAAADwAAAAAAAAAAAAAAAACYAgAAZHJzL2Rv&#10;d25yZXYueG1sUEsFBgAAAAAEAAQA9QAAAIgDAAAAAA==&#10;" filled="f" stroked="f" strokeweight="1pt">
              <v:textbox>
                <w:txbxContent>
                  <w:p w:rsidR="00DB243E" w:rsidRDefault="00DB243E" w:rsidP="00DB243E">
                    <w:pPr>
                      <w:pStyle w:val="NormalWeb"/>
                      <w:bidi/>
                      <w:spacing w:before="0" w:beforeAutospacing="0" w:after="160" w:afterAutospacing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4646A" w:rsidRPr="00E4646A" w:rsidRDefault="00E4646A" w:rsidP="00DB243E">
      <w:pPr>
        <w:pStyle w:val="a5"/>
        <w:bidi/>
        <w:spacing w:after="0"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sectPr w:rsidR="00E4646A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5196"/>
    <w:multiLevelType w:val="hybridMultilevel"/>
    <w:tmpl w:val="9C340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0628F0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7F3729"/>
    <w:rsid w:val="008D24AF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BB4E02"/>
    <w:rsid w:val="00BE42C5"/>
    <w:rsid w:val="00C03A34"/>
    <w:rsid w:val="00CD66B4"/>
    <w:rsid w:val="00D27B86"/>
    <w:rsid w:val="00DB243E"/>
    <w:rsid w:val="00E4646A"/>
    <w:rsid w:val="00E475C7"/>
    <w:rsid w:val="00EC2671"/>
    <w:rsid w:val="00EE561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5</cp:revision>
  <dcterms:created xsi:type="dcterms:W3CDTF">2016-03-08T13:15:00Z</dcterms:created>
  <dcterms:modified xsi:type="dcterms:W3CDTF">2016-04-28T10:04:00Z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