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74" w:rsidRPr="00740D74" w:rsidRDefault="00740D74" w:rsidP="00740D74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495300</wp:posOffset>
            </wp:positionV>
            <wp:extent cx="2971800" cy="3162300"/>
            <wp:effectExtent l="19050" t="0" r="0" b="0"/>
            <wp:wrapTight wrapText="bothSides">
              <wp:wrapPolygon edited="0">
                <wp:start x="-138" y="0"/>
                <wp:lineTo x="-138" y="21470"/>
                <wp:lineTo x="21600" y="21470"/>
                <wp:lineTo x="21600" y="0"/>
                <wp:lineTo x="-138" y="0"/>
              </wp:wrapPolygon>
            </wp:wrapTight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0D74">
        <w:rPr>
          <w:rFonts w:ascii="Times New Roman" w:hAnsi="Times New Roman" w:cs="Times New Roman"/>
          <w:b/>
          <w:bCs/>
          <w:sz w:val="28"/>
          <w:szCs w:val="28"/>
          <w:rtl/>
        </w:rPr>
        <w:t>5.</w:t>
      </w:r>
      <w:r w:rsidRPr="00740D74">
        <w:rPr>
          <w:rFonts w:ascii="Times New Roman" w:hAnsi="Times New Roman" w:cs="Times New Roman"/>
          <w:sz w:val="28"/>
          <w:szCs w:val="28"/>
          <w:rtl/>
        </w:rPr>
        <w:t xml:space="preserve"> טרפז </w:t>
      </w:r>
      <w:r w:rsidRPr="00740D74">
        <w:rPr>
          <w:rFonts w:ascii="Times New Roman" w:hAnsi="Times New Roman" w:cs="Times New Roman"/>
          <w:sz w:val="28"/>
          <w:szCs w:val="28"/>
        </w:rPr>
        <w:t>ABCD</w:t>
      </w:r>
      <w:r w:rsidRPr="00740D74">
        <w:rPr>
          <w:rFonts w:ascii="Times New Roman" w:hAnsi="Times New Roman" w:cs="Times New Roman"/>
          <w:sz w:val="28"/>
          <w:szCs w:val="28"/>
          <w:rtl/>
        </w:rPr>
        <w:t xml:space="preserve"> חסום במעגל. הבסיס </w:t>
      </w:r>
      <w:r w:rsidRPr="00740D74">
        <w:rPr>
          <w:rFonts w:ascii="Times New Roman" w:hAnsi="Times New Roman" w:cs="Times New Roman"/>
          <w:sz w:val="28"/>
          <w:szCs w:val="28"/>
        </w:rPr>
        <w:t>AB</w:t>
      </w:r>
      <w:r w:rsidRPr="00740D74">
        <w:rPr>
          <w:rFonts w:ascii="Times New Roman" w:hAnsi="Times New Roman" w:cs="Times New Roman"/>
          <w:sz w:val="28"/>
          <w:szCs w:val="28"/>
          <w:rtl/>
        </w:rPr>
        <w:t xml:space="preserve"> פי 3 ארוך יותר מהבסיס </w:t>
      </w:r>
      <w:r w:rsidRPr="00740D74">
        <w:rPr>
          <w:rFonts w:ascii="Times New Roman" w:hAnsi="Times New Roman" w:cs="Times New Roman"/>
          <w:sz w:val="28"/>
          <w:szCs w:val="28"/>
        </w:rPr>
        <w:t>CD</w:t>
      </w:r>
      <w:r w:rsidRPr="00740D74">
        <w:rPr>
          <w:rFonts w:ascii="Times New Roman" w:hAnsi="Times New Roman" w:cs="Times New Roman"/>
          <w:sz w:val="28"/>
          <w:szCs w:val="28"/>
          <w:rtl/>
        </w:rPr>
        <w:t xml:space="preserve">. המשיקים למעגל החוסם בנקודות </w:t>
      </w:r>
      <w:r w:rsidRPr="00740D74">
        <w:rPr>
          <w:rFonts w:ascii="Times New Roman" w:hAnsi="Times New Roman" w:cs="Times New Roman"/>
          <w:sz w:val="28"/>
          <w:szCs w:val="28"/>
        </w:rPr>
        <w:t>A</w:t>
      </w:r>
      <w:r w:rsidRPr="00740D74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740D74">
        <w:rPr>
          <w:rFonts w:ascii="Times New Roman" w:hAnsi="Times New Roman" w:cs="Times New Roman"/>
          <w:sz w:val="28"/>
          <w:szCs w:val="28"/>
        </w:rPr>
        <w:t>C</w:t>
      </w:r>
      <w:r w:rsidRPr="00740D74">
        <w:rPr>
          <w:rFonts w:ascii="Times New Roman" w:hAnsi="Times New Roman" w:cs="Times New Roman"/>
          <w:sz w:val="28"/>
          <w:szCs w:val="28"/>
          <w:rtl/>
        </w:rPr>
        <w:t xml:space="preserve"> נחתכים בנקודה </w:t>
      </w:r>
      <w:r w:rsidRPr="00740D74">
        <w:rPr>
          <w:rFonts w:ascii="Times New Roman" w:hAnsi="Times New Roman" w:cs="Times New Roman"/>
          <w:sz w:val="28"/>
          <w:szCs w:val="28"/>
        </w:rPr>
        <w:t>K</w:t>
      </w:r>
      <w:r w:rsidRPr="00740D74">
        <w:rPr>
          <w:rFonts w:ascii="Times New Roman" w:hAnsi="Times New Roman" w:cs="Times New Roman"/>
          <w:sz w:val="28"/>
          <w:szCs w:val="28"/>
          <w:rtl/>
        </w:rPr>
        <w:t xml:space="preserve">. הראו כי הזווית </w:t>
      </w:r>
      <w:r w:rsidRPr="00740D74">
        <w:rPr>
          <w:rFonts w:ascii="Times New Roman" w:hAnsi="Times New Roman" w:cs="Times New Roman"/>
          <w:sz w:val="28"/>
          <w:szCs w:val="28"/>
        </w:rPr>
        <w:t>KDA</w:t>
      </w:r>
      <w:r w:rsidRPr="00740D74">
        <w:rPr>
          <w:rFonts w:ascii="Times New Roman" w:hAnsi="Times New Roman" w:cs="Times New Roman"/>
          <w:sz w:val="28"/>
          <w:szCs w:val="28"/>
          <w:rtl/>
        </w:rPr>
        <w:t xml:space="preserve"> ישרה.</w:t>
      </w:r>
    </w:p>
    <w:p w:rsidR="00740D74" w:rsidRDefault="00342E26" w:rsidP="00740D74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740D7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ראשון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נסמן </w:t>
      </w:r>
      <w:r w:rsidR="00740D74">
        <w:rPr>
          <w:rFonts w:ascii="Times New Roman" w:hAnsi="Times New Roman" w:cs="Times New Roman" w:hint="cs"/>
          <w:sz w:val="28"/>
          <w:szCs w:val="28"/>
        </w:rPr>
        <w:t>U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740D74">
        <w:rPr>
          <w:rFonts w:ascii="Times New Roman" w:hAnsi="Times New Roman" w:cs="Times New Roman" w:hint="cs"/>
          <w:sz w:val="28"/>
          <w:szCs w:val="28"/>
        </w:rPr>
        <w:t>V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ערבי האנכים מ-</w:t>
      </w:r>
      <w:r w:rsidR="00740D74">
        <w:rPr>
          <w:rFonts w:ascii="Times New Roman" w:hAnsi="Times New Roman" w:cs="Times New Roman" w:hint="cs"/>
          <w:sz w:val="28"/>
          <w:szCs w:val="28"/>
        </w:rPr>
        <w:t>D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740D74">
        <w:rPr>
          <w:rFonts w:ascii="Times New Roman" w:hAnsi="Times New Roman" w:cs="Times New Roman" w:hint="cs"/>
          <w:sz w:val="28"/>
          <w:szCs w:val="28"/>
        </w:rPr>
        <w:t>C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כמו בציור. קל לראות ש-</w:t>
      </w:r>
      <w:r w:rsidR="00740D74">
        <w:rPr>
          <w:rFonts w:ascii="Times New Roman" w:hAnsi="Times New Roman" w:cs="Times New Roman" w:hint="cs"/>
          <w:sz w:val="28"/>
          <w:szCs w:val="28"/>
        </w:rPr>
        <w:t>U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740D74">
        <w:rPr>
          <w:rFonts w:ascii="Times New Roman" w:hAnsi="Times New Roman" w:cs="Times New Roman" w:hint="cs"/>
          <w:sz w:val="28"/>
          <w:szCs w:val="28"/>
        </w:rPr>
        <w:t>V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מחלקים את </w:t>
      </w:r>
      <w:r w:rsidR="00740D74">
        <w:rPr>
          <w:rFonts w:ascii="Times New Roman" w:hAnsi="Times New Roman" w:cs="Times New Roman" w:hint="cs"/>
          <w:sz w:val="28"/>
          <w:szCs w:val="28"/>
        </w:rPr>
        <w:t>AB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ל-3 חלקים שווים. נסמן ב-</w:t>
      </w:r>
      <w:r w:rsidR="00740D74">
        <w:rPr>
          <w:rFonts w:ascii="Times New Roman" w:hAnsi="Times New Roman" w:cs="Times New Roman" w:hint="cs"/>
          <w:sz w:val="28"/>
          <w:szCs w:val="28"/>
        </w:rPr>
        <w:t>M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את האמצע של </w:t>
      </w:r>
      <w:r w:rsidR="00740D74">
        <w:rPr>
          <w:rFonts w:ascii="Times New Roman" w:hAnsi="Times New Roman" w:cs="Times New Roman" w:hint="cs"/>
          <w:sz w:val="28"/>
          <w:szCs w:val="28"/>
        </w:rPr>
        <w:t>AC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>. היות ו-</w:t>
      </w:r>
      <w:r w:rsidR="00740D74">
        <w:rPr>
          <w:rFonts w:ascii="Times New Roman" w:hAnsi="Times New Roman" w:cs="Times New Roman" w:hint="cs"/>
          <w:sz w:val="28"/>
          <w:szCs w:val="28"/>
        </w:rPr>
        <w:t>ADCU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מקבילית, אז </w:t>
      </w:r>
      <w:r w:rsidR="00740D74">
        <w:rPr>
          <w:rFonts w:ascii="Times New Roman" w:hAnsi="Times New Roman" w:cs="Times New Roman" w:hint="cs"/>
          <w:sz w:val="28"/>
          <w:szCs w:val="28"/>
        </w:rPr>
        <w:t>M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הוא גם האמצע של </w:t>
      </w:r>
      <w:r w:rsidR="00740D74">
        <w:rPr>
          <w:rFonts w:ascii="Times New Roman" w:hAnsi="Times New Roman" w:cs="Times New Roman" w:hint="cs"/>
          <w:sz w:val="28"/>
          <w:szCs w:val="28"/>
        </w:rPr>
        <w:t>DU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. הקטע </w:t>
      </w:r>
      <w:r w:rsidR="00740D74">
        <w:rPr>
          <w:rFonts w:ascii="Times New Roman" w:hAnsi="Times New Roman" w:cs="Times New Roman" w:hint="cs"/>
          <w:sz w:val="28"/>
          <w:szCs w:val="28"/>
        </w:rPr>
        <w:t>MU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הוא קטע אמצעים במשול </w:t>
      </w:r>
      <w:r w:rsidR="00740D74">
        <w:rPr>
          <w:rFonts w:ascii="Times New Roman" w:hAnsi="Times New Roman" w:cs="Times New Roman" w:hint="cs"/>
          <w:sz w:val="28"/>
          <w:szCs w:val="28"/>
        </w:rPr>
        <w:t>CAV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ולכן המשולש </w:t>
      </w:r>
      <w:r w:rsidR="00740D74">
        <w:rPr>
          <w:rFonts w:ascii="Times New Roman" w:hAnsi="Times New Roman" w:cs="Times New Roman" w:hint="cs"/>
          <w:sz w:val="28"/>
          <w:szCs w:val="28"/>
        </w:rPr>
        <w:t>CAV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 דומה למשולש </w:t>
      </w:r>
      <w:r w:rsidR="00740D74">
        <w:rPr>
          <w:rFonts w:ascii="Times New Roman" w:hAnsi="Times New Roman" w:cs="Times New Roman" w:hint="cs"/>
          <w:sz w:val="28"/>
          <w:szCs w:val="28"/>
        </w:rPr>
        <w:t>MAU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 xml:space="preserve">; אנחנו נוכיח בהמשך שהוא דומה גם למשולש </w:t>
      </w:r>
      <w:r w:rsidR="00740D74">
        <w:rPr>
          <w:rFonts w:ascii="Times New Roman" w:hAnsi="Times New Roman" w:cs="Times New Roman" w:hint="cs"/>
          <w:sz w:val="28"/>
          <w:szCs w:val="28"/>
        </w:rPr>
        <w:t>KAD</w:t>
      </w:r>
      <w:r w:rsidR="00740D74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740D74" w:rsidRDefault="00740D74" w:rsidP="004D5FBE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נתחיל אבל מלהוכיח שמשולש </w:t>
      </w:r>
      <w:r>
        <w:rPr>
          <w:rFonts w:ascii="Times New Roman" w:hAnsi="Times New Roman" w:cs="Times New Roman" w:hint="cs"/>
          <w:sz w:val="28"/>
          <w:szCs w:val="28"/>
        </w:rPr>
        <w:t>KAM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דומה למשולש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הזווית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בשני המשולשים אותו דבר: בראשון היא מחצית הקשת </w:t>
      </w:r>
      <w:r>
        <w:rPr>
          <w:rFonts w:ascii="Times New Roman" w:hAnsi="Times New Roman" w:cs="Times New Roman" w:hint="cs"/>
          <w:sz w:val="28"/>
          <w:szCs w:val="28"/>
        </w:rPr>
        <w:t>AC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בשני מחצית הקשת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אבל הטרפז </w:t>
      </w:r>
      <w:r>
        <w:rPr>
          <w:rFonts w:ascii="Times New Roman" w:hAnsi="Times New Roman" w:cs="Times New Roman" w:hint="cs"/>
          <w:sz w:val="28"/>
          <w:szCs w:val="28"/>
        </w:rPr>
        <w:t>ABCD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שוקיים ולכן הקשתות שוות. בנוסף </w:t>
      </w:r>
      <w:r w:rsidRPr="00740D74">
        <w:rPr>
          <w:rFonts w:ascii="Times New Roman" w:hAnsi="Times New Roman" w:cs="Times New Roman"/>
          <w:position w:val="-6"/>
          <w:sz w:val="28"/>
          <w:szCs w:val="28"/>
        </w:rPr>
        <w:object w:dxaOrig="1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8pt" o:ole="">
            <v:imagedata r:id="rId7" o:title=""/>
          </v:shape>
          <o:OLEObject Type="Embed" ProgID="Equation.DSMT4" ShapeID="_x0000_i1025" DrawAspect="Content" ObjectID="_1652150495" r:id="rId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הרי הנקודות </w:t>
      </w:r>
      <w:r>
        <w:rPr>
          <w:rFonts w:ascii="Times New Roman" w:hAnsi="Times New Roman" w:cs="Times New Roman" w:hint="cs"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נמצאות על האנך האמצעי של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וגם </w:t>
      </w:r>
      <w:r w:rsidRPr="00740D74">
        <w:rPr>
          <w:rFonts w:ascii="Times New Roman" w:hAnsi="Times New Roman" w:cs="Times New Roman"/>
          <w:position w:val="-6"/>
          <w:sz w:val="28"/>
          <w:szCs w:val="28"/>
        </w:rPr>
        <w:object w:dxaOrig="1500" w:dyaOrig="360">
          <v:shape id="_x0000_i1026" type="#_x0000_t75" style="width:75pt;height:18pt" o:ole="">
            <v:imagedata r:id="rId9" o:title=""/>
          </v:shape>
          <o:OLEObject Type="Embed" ProgID="Equation.DSMT4" ShapeID="_x0000_i1026" DrawAspect="Content" ObjectID="_1652150496" r:id="rId1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4D5FBE">
        <w:rPr>
          <w:rFonts w:ascii="Times New Roman" w:hAnsi="Times New Roman" w:cs="Times New Roman" w:hint="cs"/>
          <w:sz w:val="28"/>
          <w:szCs w:val="28"/>
          <w:rtl/>
        </w:rPr>
        <w:t xml:space="preserve">שתי זוויות זה מספיק בשביל דמיון המשולשים </w:t>
      </w:r>
      <w:r w:rsidR="004D5FBE">
        <w:rPr>
          <w:rFonts w:ascii="Times New Roman" w:hAnsi="Times New Roman" w:cs="Times New Roman" w:hint="cs"/>
          <w:sz w:val="28"/>
          <w:szCs w:val="28"/>
        </w:rPr>
        <w:t>KAM</w:t>
      </w:r>
      <w:r w:rsidR="004D5FBE">
        <w:rPr>
          <w:rFonts w:ascii="Times New Roman" w:hAnsi="Times New Roman" w:cs="Times New Roman" w:hint="cs"/>
          <w:sz w:val="28"/>
          <w:szCs w:val="28"/>
          <w:rtl/>
        </w:rPr>
        <w:t xml:space="preserve"> דומה למשולש </w:t>
      </w:r>
      <w:r w:rsidR="004D5FBE">
        <w:rPr>
          <w:rFonts w:ascii="Times New Roman" w:hAnsi="Times New Roman" w:cs="Times New Roman"/>
          <w:sz w:val="28"/>
          <w:szCs w:val="28"/>
        </w:rPr>
        <w:t>D</w:t>
      </w:r>
      <w:r w:rsidR="004D5FBE">
        <w:rPr>
          <w:rFonts w:ascii="Times New Roman" w:hAnsi="Times New Roman" w:cs="Times New Roman" w:hint="cs"/>
          <w:sz w:val="28"/>
          <w:szCs w:val="28"/>
        </w:rPr>
        <w:t>A</w:t>
      </w:r>
      <w:r w:rsidR="004D5FBE">
        <w:rPr>
          <w:rFonts w:ascii="Times New Roman" w:hAnsi="Times New Roman" w:cs="Times New Roman"/>
          <w:sz w:val="28"/>
          <w:szCs w:val="28"/>
        </w:rPr>
        <w:t>U</w:t>
      </w:r>
      <w:r w:rsidR="004D5FBE">
        <w:rPr>
          <w:rFonts w:ascii="Times New Roman" w:hAnsi="Times New Roman" w:cs="Times New Roman" w:hint="cs"/>
          <w:sz w:val="28"/>
          <w:szCs w:val="28"/>
          <w:rtl/>
        </w:rPr>
        <w:t xml:space="preserve">. מהדמיון מקבלים יחס </w:t>
      </w:r>
      <w:r w:rsidR="004D5FBE" w:rsidRPr="004D5FBE">
        <w:rPr>
          <w:rFonts w:ascii="Times New Roman" w:hAnsi="Times New Roman" w:cs="Times New Roman"/>
          <w:position w:val="-28"/>
          <w:sz w:val="28"/>
          <w:szCs w:val="28"/>
        </w:rPr>
        <w:object w:dxaOrig="1300" w:dyaOrig="720">
          <v:shape id="_x0000_i1027" type="#_x0000_t75" style="width:65.25pt;height:36pt" o:ole="">
            <v:imagedata r:id="rId11" o:title=""/>
          </v:shape>
          <o:OLEObject Type="Embed" ProgID="Equation.DSMT4" ShapeID="_x0000_i1027" DrawAspect="Content" ObjectID="_1652150497" r:id="rId12"/>
        </w:object>
      </w:r>
      <w:r w:rsidR="004D5FBE">
        <w:rPr>
          <w:rFonts w:ascii="Times New Roman" w:hAnsi="Times New Roman" w:cs="Times New Roman" w:hint="cs"/>
          <w:sz w:val="28"/>
          <w:szCs w:val="28"/>
          <w:rtl/>
        </w:rPr>
        <w:t xml:space="preserve">. בנוסף </w:t>
      </w:r>
      <w:r w:rsidR="004D5FBE" w:rsidRPr="004D5FBE">
        <w:rPr>
          <w:rFonts w:ascii="Times New Roman" w:hAnsi="Times New Roman" w:cs="Times New Roman"/>
          <w:position w:val="-12"/>
          <w:sz w:val="28"/>
          <w:szCs w:val="28"/>
        </w:rPr>
        <w:object w:dxaOrig="4760" w:dyaOrig="460">
          <v:shape id="_x0000_i1028" type="#_x0000_t75" style="width:237.75pt;height:23.25pt" o:ole="">
            <v:imagedata r:id="rId13" o:title=""/>
          </v:shape>
          <o:OLEObject Type="Embed" ProgID="Equation.DSMT4" ShapeID="_x0000_i1028" DrawAspect="Content" ObjectID="_1652150498" r:id="rId14"/>
        </w:object>
      </w:r>
      <w:r w:rsidR="004D5FBE">
        <w:rPr>
          <w:rFonts w:ascii="Times New Roman" w:hAnsi="Times New Roman" w:cs="Times New Roman" w:hint="cs"/>
          <w:sz w:val="28"/>
          <w:szCs w:val="28"/>
          <w:rtl/>
        </w:rPr>
        <w:t xml:space="preserve">. זאת אומרת  שהמשולשים </w:t>
      </w:r>
      <w:r w:rsidR="004D5FBE">
        <w:rPr>
          <w:rFonts w:ascii="Times New Roman" w:hAnsi="Times New Roman" w:cs="Times New Roman" w:hint="cs"/>
          <w:sz w:val="28"/>
          <w:szCs w:val="28"/>
        </w:rPr>
        <w:t>KAD</w:t>
      </w:r>
      <w:r w:rsidR="004D5FBE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4D5FBE">
        <w:rPr>
          <w:rFonts w:ascii="Times New Roman" w:hAnsi="Times New Roman" w:cs="Times New Roman" w:hint="cs"/>
          <w:sz w:val="28"/>
          <w:szCs w:val="28"/>
        </w:rPr>
        <w:t>MAU</w:t>
      </w:r>
      <w:r w:rsidR="004D5FBE">
        <w:rPr>
          <w:rFonts w:ascii="Times New Roman" w:hAnsi="Times New Roman" w:cs="Times New Roman" w:hint="cs"/>
          <w:sz w:val="28"/>
          <w:szCs w:val="28"/>
          <w:rtl/>
        </w:rPr>
        <w:t xml:space="preserve"> ולכן גם </w:t>
      </w:r>
      <w:r w:rsidR="004D5FBE">
        <w:rPr>
          <w:rFonts w:ascii="Times New Roman" w:hAnsi="Times New Roman" w:cs="Times New Roman" w:hint="cs"/>
          <w:sz w:val="28"/>
          <w:szCs w:val="28"/>
        </w:rPr>
        <w:t>CAV</w:t>
      </w:r>
      <w:r w:rsidR="004D5FBE">
        <w:rPr>
          <w:rFonts w:ascii="Times New Roman" w:hAnsi="Times New Roman" w:cs="Times New Roman" w:hint="cs"/>
          <w:sz w:val="28"/>
          <w:szCs w:val="28"/>
          <w:rtl/>
        </w:rPr>
        <w:t xml:space="preserve"> דומים.</w:t>
      </w:r>
    </w:p>
    <w:p w:rsidR="004D5FBE" w:rsidRDefault="004D5FBE" w:rsidP="004D5FBE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 w:rsidRPr="004D5FBE">
        <w:rPr>
          <w:rFonts w:ascii="Times New Roman" w:hAnsi="Times New Roman" w:cs="Times New Roman"/>
          <w:position w:val="-6"/>
          <w:sz w:val="28"/>
          <w:szCs w:val="28"/>
        </w:rPr>
        <w:object w:dxaOrig="2600" w:dyaOrig="360">
          <v:shape id="_x0000_i1029" type="#_x0000_t75" style="width:129.75pt;height:18pt" o:ole="">
            <v:imagedata r:id="rId15" o:title=""/>
          </v:shape>
          <o:OLEObject Type="Embed" ProgID="Equation.DSMT4" ShapeID="_x0000_i1029" DrawAspect="Content" ObjectID="_1652150499" r:id="rId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D5FBE" w:rsidRPr="00740D74" w:rsidRDefault="004D5FBE" w:rsidP="0044488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44488D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 שני.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במשולש </w:t>
      </w:r>
      <w:r>
        <w:rPr>
          <w:rFonts w:ascii="Times New Roman" w:hAnsi="Times New Roman" w:cs="Times New Roman" w:hint="cs"/>
          <w:sz w:val="28"/>
          <w:szCs w:val="28"/>
        </w:rPr>
        <w:t>ADC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הישר </w:t>
      </w:r>
      <w:r>
        <w:rPr>
          <w:rFonts w:ascii="Times New Roman" w:hAnsi="Times New Roman" w:cs="Times New Roman" w:hint="cs"/>
          <w:sz w:val="28"/>
          <w:szCs w:val="28"/>
        </w:rPr>
        <w:t>DK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תיכושקף.</w:t>
      </w:r>
      <w:r w:rsidR="0044488D">
        <w:rPr>
          <w:rFonts w:ascii="Times New Roman" w:hAnsi="Times New Roman" w:cs="Times New Roman" w:hint="cs"/>
          <w:sz w:val="28"/>
          <w:szCs w:val="28"/>
          <w:rtl/>
        </w:rPr>
        <w:t xml:space="preserve"> להגיד </w:t>
      </w:r>
      <w:proofErr w:type="spellStart"/>
      <w:r w:rsidR="0044488D">
        <w:rPr>
          <w:rFonts w:ascii="Times New Roman" w:hAnsi="Times New Roman" w:cs="Times New Roman" w:hint="cs"/>
          <w:sz w:val="28"/>
          <w:szCs w:val="28"/>
          <w:rtl/>
        </w:rPr>
        <w:t>שתיכושקף</w:t>
      </w:r>
      <w:proofErr w:type="spellEnd"/>
      <w:r w:rsidR="0044488D">
        <w:rPr>
          <w:rFonts w:ascii="Times New Roman" w:hAnsi="Times New Roman" w:cs="Times New Roman" w:hint="cs"/>
          <w:sz w:val="28"/>
          <w:szCs w:val="28"/>
          <w:rtl/>
        </w:rPr>
        <w:t xml:space="preserve"> מאונך לצלע </w:t>
      </w:r>
      <w:r w:rsidR="0044488D">
        <w:rPr>
          <w:rFonts w:ascii="Times New Roman" w:hAnsi="Times New Roman" w:cs="Times New Roman"/>
          <w:sz w:val="28"/>
          <w:szCs w:val="28"/>
        </w:rPr>
        <w:t>DA</w:t>
      </w:r>
      <w:r w:rsidR="0044488D">
        <w:rPr>
          <w:rFonts w:ascii="Times New Roman" w:hAnsi="Times New Roman" w:cs="Times New Roman" w:hint="cs"/>
          <w:sz w:val="28"/>
          <w:szCs w:val="28"/>
          <w:rtl/>
        </w:rPr>
        <w:t xml:space="preserve"> זה כמו להגיד שתיכון </w:t>
      </w:r>
      <w:r w:rsidR="0044488D">
        <w:rPr>
          <w:rFonts w:ascii="Times New Roman" w:hAnsi="Times New Roman" w:cs="Times New Roman" w:hint="cs"/>
          <w:sz w:val="28"/>
          <w:szCs w:val="28"/>
        </w:rPr>
        <w:t>DM</w:t>
      </w:r>
      <w:r w:rsidR="0044488D">
        <w:rPr>
          <w:rFonts w:ascii="Times New Roman" w:hAnsi="Times New Roman" w:cs="Times New Roman" w:hint="cs"/>
          <w:sz w:val="28"/>
          <w:szCs w:val="28"/>
          <w:rtl/>
        </w:rPr>
        <w:t xml:space="preserve"> מאונך ל-</w:t>
      </w:r>
      <w:r w:rsidR="0044488D">
        <w:rPr>
          <w:rFonts w:ascii="Times New Roman" w:hAnsi="Times New Roman" w:cs="Times New Roman" w:hint="cs"/>
          <w:sz w:val="28"/>
          <w:szCs w:val="28"/>
        </w:rPr>
        <w:t>DC</w:t>
      </w:r>
      <w:r w:rsidR="0044488D">
        <w:rPr>
          <w:rFonts w:ascii="Times New Roman" w:hAnsi="Times New Roman" w:cs="Times New Roman" w:hint="cs"/>
          <w:sz w:val="28"/>
          <w:szCs w:val="28"/>
          <w:rtl/>
        </w:rPr>
        <w:t xml:space="preserve">. אבל </w:t>
      </w:r>
      <w:r w:rsidR="0044488D">
        <w:rPr>
          <w:rFonts w:ascii="Times New Roman" w:hAnsi="Times New Roman" w:cs="Times New Roman" w:hint="cs"/>
          <w:sz w:val="28"/>
          <w:szCs w:val="28"/>
        </w:rPr>
        <w:t>M</w:t>
      </w:r>
      <w:r w:rsidR="0044488D">
        <w:rPr>
          <w:rFonts w:ascii="Times New Roman" w:hAnsi="Times New Roman" w:cs="Times New Roman" w:hint="cs"/>
          <w:sz w:val="28"/>
          <w:szCs w:val="28"/>
          <w:rtl/>
        </w:rPr>
        <w:t xml:space="preserve"> הוא האמצע של </w:t>
      </w:r>
      <w:r w:rsidR="0044488D">
        <w:rPr>
          <w:rFonts w:ascii="Times New Roman" w:hAnsi="Times New Roman" w:cs="Times New Roman" w:hint="cs"/>
          <w:sz w:val="28"/>
          <w:szCs w:val="28"/>
        </w:rPr>
        <w:t>DU</w:t>
      </w:r>
      <w:r w:rsidR="0044488D">
        <w:rPr>
          <w:rFonts w:ascii="Times New Roman" w:hAnsi="Times New Roman" w:cs="Times New Roman" w:hint="cs"/>
          <w:sz w:val="28"/>
          <w:szCs w:val="28"/>
          <w:rtl/>
        </w:rPr>
        <w:t>, ו-</w:t>
      </w:r>
      <w:r w:rsidR="0044488D">
        <w:rPr>
          <w:rFonts w:ascii="Times New Roman" w:hAnsi="Times New Roman" w:cs="Times New Roman" w:hint="cs"/>
          <w:sz w:val="28"/>
          <w:szCs w:val="28"/>
        </w:rPr>
        <w:t>DU</w:t>
      </w:r>
      <w:r w:rsidR="0044488D">
        <w:rPr>
          <w:rFonts w:ascii="Times New Roman" w:hAnsi="Times New Roman" w:cs="Times New Roman" w:hint="cs"/>
          <w:sz w:val="28"/>
          <w:szCs w:val="28"/>
          <w:rtl/>
        </w:rPr>
        <w:t xml:space="preserve"> מאונך לבסיסים של הטרפז.</w:t>
      </w: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086FD5"/>
    <w:rsid w:val="00164D9A"/>
    <w:rsid w:val="001A6C52"/>
    <w:rsid w:val="0025466E"/>
    <w:rsid w:val="00275F60"/>
    <w:rsid w:val="002D3FB9"/>
    <w:rsid w:val="00342E26"/>
    <w:rsid w:val="00385F3B"/>
    <w:rsid w:val="0044488D"/>
    <w:rsid w:val="00464366"/>
    <w:rsid w:val="004D5FBE"/>
    <w:rsid w:val="00726DD3"/>
    <w:rsid w:val="00740D74"/>
    <w:rsid w:val="00755B2D"/>
    <w:rsid w:val="00801B6E"/>
    <w:rsid w:val="008C7E27"/>
    <w:rsid w:val="00994B65"/>
    <w:rsid w:val="00A80B22"/>
    <w:rsid w:val="00C0777F"/>
    <w:rsid w:val="00CA6753"/>
    <w:rsid w:val="00D905DB"/>
    <w:rsid w:val="00DC05BB"/>
    <w:rsid w:val="00E15D5A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AE07-39E3-402C-83CA-A9B0219D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181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