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DA" w:rsidRPr="00673FDA" w:rsidRDefault="00673FDA" w:rsidP="001B381F">
      <w:pPr>
        <w:jc w:val="both"/>
        <w:rPr>
          <w:rFonts w:ascii="Times New Roman" w:hAnsi="Times New Roman" w:cs="Times New Roman"/>
          <w:sz w:val="28"/>
          <w:szCs w:val="28"/>
          <w:rtl/>
        </w:rPr>
      </w:pPr>
      <w:r w:rsidRPr="00673FDA">
        <w:rPr>
          <w:rFonts w:ascii="Times New Roman" w:hAnsi="Times New Roman" w:cs="Times New Roman"/>
          <w:b/>
          <w:bCs/>
          <w:sz w:val="28"/>
          <w:szCs w:val="28"/>
          <w:rtl/>
        </w:rPr>
        <w:t>2.</w:t>
      </w:r>
      <w:r w:rsidRPr="00673FDA">
        <w:rPr>
          <w:rFonts w:ascii="Times New Roman" w:hAnsi="Times New Roman" w:cs="Times New Roman"/>
          <w:sz w:val="28"/>
          <w:szCs w:val="28"/>
          <w:rtl/>
        </w:rPr>
        <w:t xml:space="preserve"> שלושה גיבורים: יואב, אבישי ועשהאל נלחמים בדרקון. בכל מכה שלו יואב כורת לדרקון חצי מהראשים ועוד ראש, אבישי בכל מכה כורת לו שליש מהראשים ועוד שני ראשים, ועשהאל בכל מכה מוריד לו רבע מהראשים ועוד שלושה ראשים. הגיבורים מכים בזה אחר זה בסדר שהם בוחרים, כאשר בכל מכה כורתים מספר שלם של ראשים. אם אף גיבור לא יכול להכות (כי זה יצור מספר לא שלם של ראשים), הדרקון אוכל את שלושתם. האם הגיבורים יצליחו לכרות את כל ראשי הדרקון שבהתחלה יש לו</w:t>
      </w:r>
      <w:r>
        <w:rPr>
          <w:rFonts w:ascii="Times New Roman" w:hAnsi="Times New Roman" w:cs="Times New Roman" w:hint="cs"/>
          <w:sz w:val="28"/>
          <w:szCs w:val="28"/>
          <w:rtl/>
        </w:rPr>
        <w:t xml:space="preserve"> </w:t>
      </w:r>
      <w:r w:rsidRPr="00673FDA">
        <w:rPr>
          <w:rFonts w:ascii="Times New Roman" w:hAnsi="Times New Roman" w:cs="Times New Roman"/>
          <w:sz w:val="28"/>
          <w:szCs w:val="28"/>
          <w:rtl/>
        </w:rPr>
        <w:t xml:space="preserve"> !41 ראשים? </w:t>
      </w:r>
    </w:p>
    <w:p w:rsidR="00275F60" w:rsidRPr="00673FDA" w:rsidRDefault="00342E26" w:rsidP="00673FDA">
      <w:pPr>
        <w:rPr>
          <w:rFonts w:ascii="Times New Roman" w:hAnsi="Times New Roman" w:cs="Times New Roman"/>
          <w:sz w:val="28"/>
          <w:szCs w:val="28"/>
          <w:rtl/>
        </w:rPr>
      </w:pPr>
      <w:r w:rsidRPr="00673FDA">
        <w:rPr>
          <w:rFonts w:ascii="Times New Roman" w:hAnsi="Times New Roman" w:cs="Times New Roman"/>
          <w:sz w:val="28"/>
          <w:szCs w:val="28"/>
          <w:rtl/>
        </w:rPr>
        <w:t xml:space="preserve">תשובה: </w:t>
      </w:r>
      <w:r w:rsidR="00673FDA" w:rsidRPr="00673FDA">
        <w:rPr>
          <w:rFonts w:ascii="Times New Roman" w:hAnsi="Times New Roman" w:cs="Times New Roman" w:hint="cs"/>
          <w:sz w:val="28"/>
          <w:szCs w:val="28"/>
          <w:rtl/>
        </w:rPr>
        <w:t>כן.</w:t>
      </w:r>
    </w:p>
    <w:p w:rsidR="00464366" w:rsidRDefault="00342E26" w:rsidP="00673FDA">
      <w:pPr>
        <w:jc w:val="both"/>
        <w:rPr>
          <w:rFonts w:ascii="Times New Roman" w:hAnsi="Times New Roman" w:cs="Times New Roman" w:hint="cs"/>
          <w:sz w:val="28"/>
          <w:szCs w:val="28"/>
          <w:rtl/>
        </w:rPr>
      </w:pPr>
      <w:r w:rsidRPr="00D905DB">
        <w:rPr>
          <w:rFonts w:ascii="Times New Roman" w:hAnsi="Times New Roman" w:cs="Times New Roman"/>
          <w:b/>
          <w:bCs/>
          <w:sz w:val="28"/>
          <w:szCs w:val="28"/>
          <w:rtl/>
        </w:rPr>
        <w:t>פתרון</w:t>
      </w:r>
      <w:r w:rsidR="00A80B22">
        <w:rPr>
          <w:rFonts w:ascii="Times New Roman" w:hAnsi="Times New Roman" w:cs="Times New Roman" w:hint="cs"/>
          <w:sz w:val="28"/>
          <w:szCs w:val="28"/>
          <w:rtl/>
        </w:rPr>
        <w:t xml:space="preserve">. </w:t>
      </w:r>
      <w:r w:rsidR="00673FDA">
        <w:rPr>
          <w:rFonts w:ascii="Times New Roman" w:hAnsi="Times New Roman" w:cs="Times New Roman" w:hint="cs"/>
          <w:sz w:val="28"/>
          <w:szCs w:val="28"/>
          <w:rtl/>
        </w:rPr>
        <w:t xml:space="preserve">נתחיל </w:t>
      </w:r>
      <w:proofErr w:type="spellStart"/>
      <w:r w:rsidR="00673FDA">
        <w:rPr>
          <w:rFonts w:ascii="Times New Roman" w:hAnsi="Times New Roman" w:cs="Times New Roman" w:hint="cs"/>
          <w:sz w:val="28"/>
          <w:szCs w:val="28"/>
          <w:rtl/>
        </w:rPr>
        <w:t>מהסןף</w:t>
      </w:r>
      <w:proofErr w:type="spellEnd"/>
      <w:r w:rsidR="00673FDA">
        <w:rPr>
          <w:rFonts w:ascii="Times New Roman" w:hAnsi="Times New Roman" w:cs="Times New Roman" w:hint="cs"/>
          <w:sz w:val="28"/>
          <w:szCs w:val="28"/>
          <w:rtl/>
        </w:rPr>
        <w:t>. דרקון עם ראש אחד אי-אפשר להרוג. יואב יכול להרוג דרקון עם שני ראשים. אבישי יכול להרוג דרקון עם 3 ראשים. עשהאל יכול להרוג דרקון עם 3 ראשים. דרקון עם 5 ראשים אי-אפשר להרוג.</w:t>
      </w:r>
    </w:p>
    <w:p w:rsidR="00673FDA" w:rsidRPr="00D905DB" w:rsidRDefault="00673FDA" w:rsidP="00673FDA">
      <w:pPr>
        <w:jc w:val="both"/>
        <w:rPr>
          <w:rFonts w:ascii="Times New Roman" w:hAnsi="Times New Roman" w:cs="Times New Roman"/>
          <w:sz w:val="28"/>
          <w:szCs w:val="28"/>
          <w:rtl/>
        </w:rPr>
      </w:pPr>
      <w:r>
        <w:rPr>
          <w:rFonts w:ascii="Times New Roman" w:hAnsi="Times New Roman" w:cs="Times New Roman" w:hint="cs"/>
          <w:sz w:val="28"/>
          <w:szCs w:val="28"/>
          <w:rtl/>
        </w:rPr>
        <w:t xml:space="preserve">דרקון עם 6 ראשים, יואב יכול להפוך אותו לדרקון עם 2 ראשים ולהרוג אותו. </w:t>
      </w:r>
    </w:p>
    <w:p w:rsidR="00673FDA" w:rsidRDefault="00673FDA" w:rsidP="00107CD8">
      <w:pPr>
        <w:jc w:val="both"/>
        <w:rPr>
          <w:rFonts w:ascii="Times New Roman" w:hAnsi="Times New Roman" w:cs="Times New Roman" w:hint="cs"/>
          <w:sz w:val="28"/>
          <w:szCs w:val="28"/>
          <w:rtl/>
        </w:rPr>
      </w:pPr>
      <w:bookmarkStart w:id="0" w:name="_GoBack"/>
      <w:bookmarkEnd w:id="0"/>
      <w:r>
        <w:rPr>
          <w:rFonts w:ascii="Times New Roman" w:hAnsi="Times New Roman" w:cs="Times New Roman" w:hint="cs"/>
          <w:sz w:val="28"/>
          <w:szCs w:val="28"/>
          <w:rtl/>
        </w:rPr>
        <w:t xml:space="preserve">נוכיח באינדוקציה, שניתן להרוג דרקון עם </w:t>
      </w:r>
      <w:r>
        <w:rPr>
          <w:rFonts w:ascii="Times New Roman" w:hAnsi="Times New Roman" w:cs="Times New Roman" w:hint="cs"/>
          <w:sz w:val="28"/>
          <w:szCs w:val="28"/>
        </w:rPr>
        <w:t>K</w:t>
      </w:r>
      <w:r>
        <w:rPr>
          <w:rFonts w:ascii="Times New Roman" w:hAnsi="Times New Roman" w:cs="Times New Roman" w:hint="cs"/>
          <w:sz w:val="28"/>
          <w:szCs w:val="28"/>
          <w:rtl/>
        </w:rPr>
        <w:t xml:space="preserve">2 ראשים לכל </w:t>
      </w:r>
      <w:r>
        <w:rPr>
          <w:rFonts w:ascii="Times New Roman" w:hAnsi="Times New Roman" w:cs="Times New Roman" w:hint="cs"/>
          <w:sz w:val="28"/>
          <w:szCs w:val="28"/>
        </w:rPr>
        <w:t>K</w:t>
      </w:r>
      <w:r>
        <w:rPr>
          <w:rFonts w:ascii="Times New Roman" w:hAnsi="Times New Roman" w:cs="Times New Roman" w:hint="cs"/>
          <w:sz w:val="28"/>
          <w:szCs w:val="28"/>
          <w:rtl/>
        </w:rPr>
        <w:t xml:space="preserve">. בסיס האינדוקציה בעצם עשינו. אם יואב יכה דרכון כזה, נקבל דרקון אם </w:t>
      </w:r>
      <w:r w:rsidRPr="00673FDA">
        <w:rPr>
          <w:rFonts w:ascii="Times New Roman" w:hAnsi="Times New Roman" w:cs="Times New Roman"/>
          <w:position w:val="-4"/>
          <w:sz w:val="28"/>
          <w:szCs w:val="28"/>
        </w:rPr>
        <w:object w:dxaOrig="6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pt;height:14pt" o:ole="">
            <v:imagedata r:id="rId6" o:title=""/>
          </v:shape>
          <o:OLEObject Type="Embed" ProgID="Equation.DSMT4" ShapeID="_x0000_i1025" DrawAspect="Content" ObjectID="_1652216109" r:id="rId7"/>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ראשים, ואם </w:t>
      </w:r>
      <w:r>
        <w:rPr>
          <w:rFonts w:ascii="Times New Roman" w:hAnsi="Times New Roman" w:cs="Times New Roman" w:hint="cs"/>
          <w:sz w:val="28"/>
          <w:szCs w:val="28"/>
        </w:rPr>
        <w:t>K</w:t>
      </w:r>
      <w:r>
        <w:rPr>
          <w:rFonts w:ascii="Times New Roman" w:hAnsi="Times New Roman" w:cs="Times New Roman" w:hint="cs"/>
          <w:sz w:val="28"/>
          <w:szCs w:val="28"/>
          <w:rtl/>
        </w:rPr>
        <w:t xml:space="preserve"> אי-זוגי אנחנו כבר יודעים להרוג כזה דרכון לפי הנחת האינדוקציה. לכן ניתן לטפל במקרה ש-</w:t>
      </w:r>
      <w:r>
        <w:rPr>
          <w:rFonts w:ascii="Times New Roman" w:hAnsi="Times New Roman" w:cs="Times New Roman" w:hint="cs"/>
          <w:sz w:val="28"/>
          <w:szCs w:val="28"/>
        </w:rPr>
        <w:t>K</w:t>
      </w:r>
      <w:r>
        <w:rPr>
          <w:rFonts w:ascii="Times New Roman" w:hAnsi="Times New Roman" w:cs="Times New Roman" w:hint="cs"/>
          <w:sz w:val="28"/>
          <w:szCs w:val="28"/>
          <w:rtl/>
        </w:rPr>
        <w:t xml:space="preserve"> זוגי, כלומר לדרכון יש </w:t>
      </w:r>
      <w:r>
        <w:rPr>
          <w:rFonts w:ascii="Times New Roman" w:hAnsi="Times New Roman" w:cs="Times New Roman" w:hint="cs"/>
          <w:sz w:val="28"/>
          <w:szCs w:val="28"/>
        </w:rPr>
        <w:t>L</w:t>
      </w:r>
      <w:r>
        <w:rPr>
          <w:rFonts w:ascii="Times New Roman" w:hAnsi="Times New Roman" w:cs="Times New Roman" w:hint="cs"/>
          <w:sz w:val="28"/>
          <w:szCs w:val="28"/>
          <w:rtl/>
        </w:rPr>
        <w:t xml:space="preserve">4 ראשים. אם עשהאל יכה בדרקון כזה, יישארו </w:t>
      </w:r>
      <w:r w:rsidRPr="00673FDA">
        <w:rPr>
          <w:rFonts w:ascii="Times New Roman" w:hAnsi="Times New Roman" w:cs="Times New Roman"/>
          <w:position w:val="-6"/>
          <w:sz w:val="28"/>
          <w:szCs w:val="28"/>
        </w:rPr>
        <w:object w:dxaOrig="760" w:dyaOrig="300">
          <v:shape id="_x0000_i1026" type="#_x0000_t75" style="width:38pt;height:15pt" o:ole="">
            <v:imagedata r:id="rId8" o:title=""/>
          </v:shape>
          <o:OLEObject Type="Embed" ProgID="Equation.DSMT4" ShapeID="_x0000_i1026" DrawAspect="Content" ObjectID="_1652216110" r:id="rId9"/>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ראשים, ועכשיו אבישי יכול להכות בו ויישארו </w:t>
      </w:r>
      <w:r w:rsidRPr="00673FDA">
        <w:rPr>
          <w:rFonts w:ascii="Times New Roman" w:hAnsi="Times New Roman" w:cs="Times New Roman"/>
          <w:position w:val="-14"/>
          <w:sz w:val="28"/>
          <w:szCs w:val="28"/>
        </w:rPr>
        <w:object w:dxaOrig="1380" w:dyaOrig="420">
          <v:shape id="_x0000_i1027" type="#_x0000_t75" style="width:69pt;height:21pt" o:ole="">
            <v:imagedata r:id="rId10" o:title=""/>
          </v:shape>
          <o:OLEObject Type="Embed" ProgID="Equation.DSMT4" ShapeID="_x0000_i1027" DrawAspect="Content" ObjectID="_1652216111" r:id="rId1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ראשים, וזה מספר זוגי. </w:t>
      </w:r>
    </w:p>
    <w:p w:rsidR="00027787" w:rsidRDefault="00673FDA" w:rsidP="00107CD8">
      <w:pPr>
        <w:jc w:val="both"/>
        <w:rPr>
          <w:rFonts w:ascii="Times New Roman" w:hAnsi="Times New Roman" w:cs="Times New Roman" w:hint="cs"/>
          <w:sz w:val="28"/>
          <w:szCs w:val="28"/>
          <w:rtl/>
        </w:rPr>
      </w:pPr>
      <w:r>
        <w:rPr>
          <w:rFonts w:ascii="Times New Roman" w:hAnsi="Times New Roman" w:cs="Times New Roman" w:hint="cs"/>
          <w:sz w:val="28"/>
          <w:szCs w:val="28"/>
          <w:rtl/>
        </w:rPr>
        <w:t>בהנחה ש-</w:t>
      </w:r>
      <w:r w:rsidRPr="00673FDA">
        <w:rPr>
          <w:rFonts w:ascii="Times New Roman" w:hAnsi="Times New Roman" w:cs="Times New Roman"/>
          <w:position w:val="-4"/>
          <w:sz w:val="28"/>
          <w:szCs w:val="28"/>
        </w:rPr>
        <w:object w:dxaOrig="600" w:dyaOrig="279">
          <v:shape id="_x0000_i1028" type="#_x0000_t75" style="width:30pt;height:14pt" o:ole="">
            <v:imagedata r:id="rId12" o:title=""/>
          </v:shape>
          <o:OLEObject Type="Embed" ProgID="Equation.DSMT4" ShapeID="_x0000_i1028" DrawAspect="Content" ObjectID="_1652216112" r:id="rId13"/>
        </w:object>
      </w:r>
      <w:r>
        <w:rPr>
          <w:rFonts w:ascii="Times New Roman" w:hAnsi="Times New Roman" w:cs="Times New Roman" w:hint="cs"/>
          <w:sz w:val="28"/>
          <w:szCs w:val="28"/>
          <w:rtl/>
        </w:rPr>
        <w:t xml:space="preserve"> המספר </w:t>
      </w:r>
      <w:r w:rsidRPr="00673FDA">
        <w:rPr>
          <w:rFonts w:ascii="Times New Roman" w:hAnsi="Times New Roman" w:cs="Times New Roman"/>
          <w:position w:val="-14"/>
          <w:sz w:val="28"/>
          <w:szCs w:val="28"/>
        </w:rPr>
        <w:object w:dxaOrig="1380" w:dyaOrig="420">
          <v:shape id="_x0000_i1029" type="#_x0000_t75" style="width:69pt;height:21pt" o:ole="">
            <v:imagedata r:id="rId10" o:title=""/>
          </v:shape>
          <o:OLEObject Type="Embed" ProgID="Equation.DSMT4" ShapeID="_x0000_i1029" DrawAspect="Content" ObjectID="_1652216113" r:id="rId14"/>
        </w:object>
      </w:r>
      <w:r>
        <w:rPr>
          <w:rFonts w:ascii="Times New Roman" w:hAnsi="Times New Roman" w:cs="Times New Roman" w:hint="cs"/>
          <w:sz w:val="28"/>
          <w:szCs w:val="28"/>
          <w:rtl/>
        </w:rPr>
        <w:t xml:space="preserve"> לא שלילי, ועבור </w:t>
      </w:r>
      <w:r w:rsidRPr="00673FDA">
        <w:rPr>
          <w:rFonts w:ascii="Times New Roman" w:hAnsi="Times New Roman" w:cs="Times New Roman"/>
          <w:position w:val="-4"/>
          <w:sz w:val="28"/>
          <w:szCs w:val="28"/>
        </w:rPr>
        <w:object w:dxaOrig="600" w:dyaOrig="279">
          <v:shape id="_x0000_i1030" type="#_x0000_t75" style="width:30pt;height:14pt" o:ole="">
            <v:imagedata r:id="rId15" o:title=""/>
          </v:shape>
          <o:OLEObject Type="Embed" ProgID="Equation.DSMT4" ShapeID="_x0000_i1030" DrawAspect="Content" ObjectID="_1652216114"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כבר הסברנו איך להרוג את הדרקון. כלומר תמיד נוכל לעבור לדרקון עם מספר זוגי יותר קטן של ראשים, ואז נוכל להרוג אותו לפי הנחת האינדוקציה. </w:t>
      </w:r>
    </w:p>
    <w:p w:rsidR="00673FDA" w:rsidRDefault="001B381F" w:rsidP="002C385B">
      <w:pPr>
        <w:rPr>
          <w:rFonts w:ascii="Times New Roman" w:hAnsi="Times New Roman" w:cs="Times New Roman" w:hint="cs"/>
          <w:sz w:val="28"/>
          <w:szCs w:val="28"/>
          <w:rtl/>
        </w:rPr>
      </w:pPr>
      <w:r>
        <w:rPr>
          <w:rFonts w:ascii="Times New Roman" w:hAnsi="Times New Roman" w:cs="Times New Roman" w:hint="cs"/>
          <w:sz w:val="28"/>
          <w:szCs w:val="28"/>
          <w:rtl/>
        </w:rPr>
        <w:t xml:space="preserve">ברור גם </w:t>
      </w:r>
      <w:r w:rsidR="002C385B">
        <w:rPr>
          <w:rFonts w:ascii="Times New Roman" w:hAnsi="Times New Roman" w:cs="Times New Roman" w:hint="cs"/>
          <w:sz w:val="28"/>
          <w:szCs w:val="28"/>
          <w:rtl/>
        </w:rPr>
        <w:t xml:space="preserve">כי </w:t>
      </w:r>
      <w:r w:rsidRPr="00673FDA">
        <w:rPr>
          <w:rFonts w:ascii="Times New Roman" w:hAnsi="Times New Roman" w:cs="Times New Roman"/>
          <w:sz w:val="28"/>
          <w:szCs w:val="28"/>
          <w:rtl/>
        </w:rPr>
        <w:t>!41</w:t>
      </w:r>
      <w:r>
        <w:rPr>
          <w:rFonts w:ascii="Times New Roman" w:hAnsi="Times New Roman" w:cs="Times New Roman" w:hint="cs"/>
          <w:sz w:val="28"/>
          <w:szCs w:val="28"/>
          <w:rtl/>
        </w:rPr>
        <w:t xml:space="preserve"> הוא מספר זוגי.</w:t>
      </w:r>
    </w:p>
    <w:p w:rsidR="001B381F" w:rsidRPr="00D905DB" w:rsidRDefault="001B381F" w:rsidP="00673FDA">
      <w:pPr>
        <w:rPr>
          <w:rFonts w:ascii="Times New Roman" w:hAnsi="Times New Roman" w:cs="Times New Roman" w:hint="cs"/>
          <w:sz w:val="28"/>
          <w:szCs w:val="28"/>
          <w:rtl/>
        </w:rPr>
      </w:pPr>
    </w:p>
    <w:sectPr w:rsidR="001B381F"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107CD8"/>
    <w:rsid w:val="00164D9A"/>
    <w:rsid w:val="001A6C52"/>
    <w:rsid w:val="001B381F"/>
    <w:rsid w:val="0025466E"/>
    <w:rsid w:val="00275F60"/>
    <w:rsid w:val="002C385B"/>
    <w:rsid w:val="002D3FB9"/>
    <w:rsid w:val="00342E26"/>
    <w:rsid w:val="00385F3B"/>
    <w:rsid w:val="00464366"/>
    <w:rsid w:val="00673FDA"/>
    <w:rsid w:val="00726DD3"/>
    <w:rsid w:val="00755B2D"/>
    <w:rsid w:val="007F61D1"/>
    <w:rsid w:val="00801B6E"/>
    <w:rsid w:val="008C7E27"/>
    <w:rsid w:val="00994B65"/>
    <w:rsid w:val="00A80B22"/>
    <w:rsid w:val="00C0777F"/>
    <w:rsid w:val="00CA6753"/>
    <w:rsid w:val="00D905DB"/>
    <w:rsid w:val="00DC05BB"/>
    <w:rsid w:val="00E15D5A"/>
    <w:rsid w:val="00F52C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3.w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45DF7-0CAD-45FC-9609-23C463C7D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238</Words>
  <Characters>1191</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9</cp:revision>
  <dcterms:created xsi:type="dcterms:W3CDTF">2019-04-22T16:25:00Z</dcterms:created>
  <dcterms:modified xsi:type="dcterms:W3CDTF">2020-05-28T20:58:00Z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