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EB6" w:rsidRPr="00254EB6" w:rsidRDefault="00254EB6" w:rsidP="00254EB6">
      <w:pPr>
        <w:jc w:val="both"/>
        <w:rPr>
          <w:rFonts w:ascii="Times New Roman" w:hAnsi="Times New Roman" w:cs="Times New Roman" w:hint="cs"/>
          <w:sz w:val="28"/>
          <w:szCs w:val="28"/>
          <w:rtl/>
        </w:rPr>
      </w:pPr>
      <w:r w:rsidRPr="00254EB6">
        <w:rPr>
          <w:rFonts w:ascii="Times New Roman" w:hAnsi="Times New Roman" w:cs="Times New Roman"/>
          <w:b/>
          <w:bCs/>
          <w:sz w:val="28"/>
          <w:szCs w:val="28"/>
          <w:rtl/>
        </w:rPr>
        <w:t>4.</w:t>
      </w:r>
      <w:r w:rsidRPr="00254EB6">
        <w:rPr>
          <w:rFonts w:ascii="Times New Roman" w:hAnsi="Times New Roman" w:cs="Times New Roman"/>
          <w:sz w:val="28"/>
          <w:szCs w:val="28"/>
          <w:rtl/>
        </w:rPr>
        <w:t xml:space="preserve"> ליום הולדת של יוסי הגיעו </w:t>
      </w:r>
      <w:r w:rsidRPr="00254EB6">
        <w:rPr>
          <w:rFonts w:ascii="Times New Roman" w:hAnsi="Times New Roman" w:cs="Times New Roman"/>
          <w:position w:val="-6"/>
          <w:sz w:val="28"/>
          <w:szCs w:val="28"/>
        </w:rPr>
        <w:object w:dxaOrig="44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5pt" o:ole="">
            <v:imagedata r:id="rId6" o:title=""/>
          </v:shape>
          <o:OLEObject Type="Embed" ProgID="Equation.DSMT4" ShapeID="_x0000_i1025" DrawAspect="Content" ObjectID="_1652436422" r:id="rId7"/>
        </w:object>
      </w:r>
      <w:r w:rsidRPr="00254EB6">
        <w:rPr>
          <w:rFonts w:ascii="Times New Roman" w:hAnsi="Times New Roman" w:cs="Times New Roman"/>
          <w:sz w:val="28"/>
          <w:szCs w:val="28"/>
          <w:rtl/>
        </w:rPr>
        <w:t xml:space="preserve"> אורחים. ליוסי יש </w:t>
      </w:r>
      <w:r w:rsidRPr="00254EB6">
        <w:rPr>
          <w:rFonts w:ascii="Times New Roman" w:hAnsi="Times New Roman" w:cs="Times New Roman"/>
          <w:position w:val="-6"/>
          <w:sz w:val="28"/>
          <w:szCs w:val="28"/>
        </w:rPr>
        <w:object w:dxaOrig="300" w:dyaOrig="300">
          <v:shape id="_x0000_i1026" type="#_x0000_t75" style="width:15pt;height:15pt" o:ole="">
            <v:imagedata r:id="rId8" o:title=""/>
          </v:shape>
          <o:OLEObject Type="Embed" ProgID="Equation.DSMT4" ShapeID="_x0000_i1026" DrawAspect="Content" ObjectID="_1652436423" r:id="rId9"/>
        </w:object>
      </w:r>
      <w:r w:rsidRPr="00254EB6">
        <w:rPr>
          <w:rFonts w:ascii="Times New Roman" w:hAnsi="Times New Roman" w:cs="Times New Roman"/>
          <w:sz w:val="28"/>
          <w:szCs w:val="28"/>
          <w:rtl/>
        </w:rPr>
        <w:t xml:space="preserve"> כובעים שחורים ו-</w:t>
      </w:r>
      <w:r w:rsidRPr="00254EB6">
        <w:rPr>
          <w:rFonts w:ascii="Times New Roman" w:hAnsi="Times New Roman" w:cs="Times New Roman"/>
          <w:position w:val="-6"/>
          <w:sz w:val="28"/>
          <w:szCs w:val="28"/>
        </w:rPr>
        <w:object w:dxaOrig="300" w:dyaOrig="300">
          <v:shape id="_x0000_i1027" type="#_x0000_t75" style="width:15pt;height:15pt" o:ole="">
            <v:imagedata r:id="rId10" o:title=""/>
          </v:shape>
          <o:OLEObject Type="Embed" ProgID="Equation.DSMT4" ShapeID="_x0000_i1027" DrawAspect="Content" ObjectID="_1652436424" r:id="rId11"/>
        </w:object>
      </w:r>
      <w:r w:rsidRPr="00254EB6">
        <w:rPr>
          <w:rFonts w:ascii="Times New Roman" w:hAnsi="Times New Roman" w:cs="Times New Roman"/>
          <w:sz w:val="28"/>
          <w:szCs w:val="28"/>
          <w:rtl/>
        </w:rPr>
        <w:t xml:space="preserve"> כובעים לבנים. הוא רוצה שהאורחים ירקדו במספר מעגלים (מעגל אחד או יותר), כאשר בכל מעגל יש לפחות שני אנשים, ואנשים עם כובעים באותו צבע לא נמצאים זה ליד זה במעגל. הוכיחו שהוא יכול לארגן את זה ב-</w:t>
      </w:r>
      <w:r w:rsidRPr="00254EB6">
        <w:rPr>
          <w:rFonts w:ascii="Times New Roman" w:hAnsi="Times New Roman" w:cs="Times New Roman"/>
          <w:position w:val="-14"/>
          <w:sz w:val="28"/>
          <w:szCs w:val="28"/>
        </w:rPr>
        <w:object w:dxaOrig="720" w:dyaOrig="420">
          <v:shape id="_x0000_i1028" type="#_x0000_t75" style="width:36pt;height:21pt" o:ole="">
            <v:imagedata r:id="rId12" o:title=""/>
          </v:shape>
          <o:OLEObject Type="Embed" ProgID="Equation.DSMT4" ShapeID="_x0000_i1028" DrawAspect="Content" ObjectID="_1652436425" r:id="rId13"/>
        </w:object>
      </w:r>
      <w:r w:rsidRPr="00254EB6">
        <w:rPr>
          <w:rFonts w:ascii="Times New Roman" w:hAnsi="Times New Roman" w:cs="Times New Roman"/>
          <w:sz w:val="28"/>
          <w:szCs w:val="28"/>
          <w:rtl/>
        </w:rPr>
        <w:t xml:space="preserve"> דרכים שונות בדיוק. (האורחים כולם שונים, הכובעים באותו צבע זהים.)</w:t>
      </w:r>
    </w:p>
    <w:p w:rsidR="00394938" w:rsidRDefault="00342E26" w:rsidP="00394938">
      <w:pPr>
        <w:jc w:val="both"/>
        <w:rPr>
          <w:rFonts w:ascii="Times New Roman" w:hAnsi="Times New Roman" w:cs="Times New Roman" w:hint="cs"/>
          <w:sz w:val="28"/>
          <w:szCs w:val="28"/>
          <w:rtl/>
        </w:rPr>
      </w:pPr>
      <w:r w:rsidRPr="00D905DB">
        <w:rPr>
          <w:rFonts w:ascii="Times New Roman" w:hAnsi="Times New Roman" w:cs="Times New Roman"/>
          <w:b/>
          <w:bCs/>
          <w:sz w:val="28"/>
          <w:szCs w:val="28"/>
          <w:rtl/>
        </w:rPr>
        <w:t>פתרון</w:t>
      </w:r>
      <w:r w:rsidR="00A80B22">
        <w:rPr>
          <w:rFonts w:ascii="Times New Roman" w:hAnsi="Times New Roman" w:cs="Times New Roman" w:hint="cs"/>
          <w:sz w:val="28"/>
          <w:szCs w:val="28"/>
          <w:rtl/>
        </w:rPr>
        <w:t xml:space="preserve">. </w:t>
      </w:r>
      <w:r w:rsidR="00394938">
        <w:rPr>
          <w:rFonts w:ascii="Times New Roman" w:hAnsi="Times New Roman" w:cs="Times New Roman" w:hint="cs"/>
          <w:sz w:val="28"/>
          <w:szCs w:val="28"/>
          <w:rtl/>
        </w:rPr>
        <w:t xml:space="preserve">נתחיל מזה שנבחר </w:t>
      </w:r>
      <w:r w:rsidR="00394938" w:rsidRPr="00394938">
        <w:rPr>
          <w:rFonts w:ascii="Times New Roman" w:hAnsi="Times New Roman" w:cs="Times New Roman"/>
          <w:position w:val="-6"/>
          <w:sz w:val="28"/>
          <w:szCs w:val="28"/>
        </w:rPr>
        <w:object w:dxaOrig="320" w:dyaOrig="320">
          <v:shape id="_x0000_i1029" type="#_x0000_t75" style="width:15.75pt;height:15.75pt" o:ole="">
            <v:imagedata r:id="rId14" o:title=""/>
          </v:shape>
          <o:OLEObject Type="Embed" ProgID="Equation.DSMT4" ShapeID="_x0000_i1029" DrawAspect="Content" ObjectID="_1652436426" r:id="rId15"/>
        </w:object>
      </w:r>
      <w:r w:rsidR="00394938">
        <w:rPr>
          <w:rFonts w:ascii="Times New Roman" w:hAnsi="Times New Roman" w:cs="Times New Roman" w:hint="cs"/>
          <w:sz w:val="28"/>
          <w:szCs w:val="28"/>
          <w:rtl/>
        </w:rPr>
        <w:t xml:space="preserve"> אורחים שיקבלו כובעים לבנים, ולאחרים ניתן כובעים שחורים. ניתן לעשות זאת ב-</w:t>
      </w:r>
      <w:r w:rsidR="00394938" w:rsidRPr="00394938">
        <w:rPr>
          <w:rFonts w:ascii="Times New Roman" w:hAnsi="Times New Roman" w:cs="Times New Roman"/>
          <w:position w:val="-38"/>
          <w:sz w:val="28"/>
          <w:szCs w:val="28"/>
        </w:rPr>
        <w:object w:dxaOrig="1939" w:dyaOrig="900">
          <v:shape id="_x0000_i1030" type="#_x0000_t75" style="width:96.75pt;height:45pt" o:ole="">
            <v:imagedata r:id="rId16" o:title=""/>
          </v:shape>
          <o:OLEObject Type="Embed" ProgID="Equation.DSMT4" ShapeID="_x0000_i1030" DrawAspect="Content" ObjectID="_1652436427" r:id="rId17"/>
        </w:object>
      </w:r>
      <w:r w:rsidR="00394938">
        <w:rPr>
          <w:rFonts w:ascii="Times New Roman" w:hAnsi="Times New Roman" w:cs="Times New Roman"/>
          <w:sz w:val="28"/>
          <w:szCs w:val="28"/>
          <w:rtl/>
        </w:rPr>
        <w:t xml:space="preserve"> </w:t>
      </w:r>
      <w:r w:rsidR="00394938">
        <w:rPr>
          <w:rFonts w:ascii="Times New Roman" w:hAnsi="Times New Roman" w:cs="Times New Roman" w:hint="cs"/>
          <w:sz w:val="28"/>
          <w:szCs w:val="28"/>
          <w:rtl/>
        </w:rPr>
        <w:t>דרכים.</w:t>
      </w:r>
    </w:p>
    <w:p w:rsidR="00394938" w:rsidRDefault="00394938" w:rsidP="00394938">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נותר על כל אחד שיש לו כובע לבן להגיד מי מבין האנשים יהיה שכן שלו מצד ימין, ועל כל אחד עם כובע שחור להגיד מי מבין האנשים עם כובע לבן יהיה השכן שלו מצד ימין; זה יגדיר את המעגלים בצורה תקינה וחד-משמעית. כלומר צריך להגדיר שתי פונקציות </w:t>
      </w:r>
      <w:proofErr w:type="spellStart"/>
      <w:r>
        <w:rPr>
          <w:rFonts w:ascii="Times New Roman" w:hAnsi="Times New Roman" w:cs="Times New Roman" w:hint="cs"/>
          <w:sz w:val="28"/>
          <w:szCs w:val="28"/>
          <w:rtl/>
        </w:rPr>
        <w:t>חח"ע</w:t>
      </w:r>
      <w:proofErr w:type="spellEnd"/>
      <w:r>
        <w:rPr>
          <w:rFonts w:ascii="Times New Roman" w:hAnsi="Times New Roman" w:cs="Times New Roman" w:hint="cs"/>
          <w:sz w:val="28"/>
          <w:szCs w:val="28"/>
          <w:rtl/>
        </w:rPr>
        <w:t xml:space="preserve"> ועל מקבוצה של </w:t>
      </w:r>
      <w:r w:rsidRPr="00394938">
        <w:rPr>
          <w:rFonts w:ascii="Times New Roman" w:hAnsi="Times New Roman" w:cs="Times New Roman"/>
          <w:position w:val="-6"/>
          <w:sz w:val="28"/>
          <w:szCs w:val="28"/>
        </w:rPr>
        <w:object w:dxaOrig="320" w:dyaOrig="320">
          <v:shape id="_x0000_i1031" type="#_x0000_t75" style="width:15.75pt;height:15.75pt" o:ole="">
            <v:imagedata r:id="rId18" o:title=""/>
          </v:shape>
          <o:OLEObject Type="Embed" ProgID="Equation.DSMT4" ShapeID="_x0000_i1031" DrawAspect="Content" ObjectID="_1652436428" r:id="rId19"/>
        </w:object>
      </w:r>
      <w:r>
        <w:rPr>
          <w:rFonts w:ascii="Times New Roman" w:hAnsi="Times New Roman" w:cs="Times New Roman"/>
          <w:sz w:val="28"/>
          <w:szCs w:val="28"/>
        </w:rPr>
        <w:t xml:space="preserve"> </w:t>
      </w:r>
      <w:r>
        <w:rPr>
          <w:rFonts w:ascii="Times New Roman" w:hAnsi="Times New Roman" w:cs="Times New Roman" w:hint="cs"/>
          <w:sz w:val="28"/>
          <w:szCs w:val="28"/>
          <w:rtl/>
        </w:rPr>
        <w:t xml:space="preserve"> איברים לקבוצה של </w:t>
      </w:r>
      <w:r w:rsidRPr="00394938">
        <w:rPr>
          <w:rFonts w:ascii="Times New Roman" w:hAnsi="Times New Roman" w:cs="Times New Roman"/>
          <w:position w:val="-6"/>
          <w:sz w:val="28"/>
          <w:szCs w:val="28"/>
        </w:rPr>
        <w:object w:dxaOrig="320" w:dyaOrig="320">
          <v:shape id="_x0000_i1032" type="#_x0000_t75" style="width:15.75pt;height:15.75pt" o:ole="">
            <v:imagedata r:id="rId20" o:title=""/>
          </v:shape>
          <o:OLEObject Type="Embed" ProgID="Equation.DSMT4" ShapeID="_x0000_i1032" DrawAspect="Content" ObjectID="_1652436429" r:id="rId21"/>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איברים, יש </w:t>
      </w:r>
      <w:r w:rsidRPr="00394938">
        <w:rPr>
          <w:rFonts w:ascii="Times New Roman" w:hAnsi="Times New Roman" w:cs="Times New Roman"/>
          <w:position w:val="-16"/>
          <w:sz w:val="28"/>
          <w:szCs w:val="28"/>
        </w:rPr>
        <w:object w:dxaOrig="720" w:dyaOrig="520">
          <v:shape id="_x0000_i1033" type="#_x0000_t75" style="width:36pt;height:26.25pt" o:ole="">
            <v:imagedata r:id="rId22" o:title=""/>
          </v:shape>
          <o:OLEObject Type="Embed" ProgID="Equation.DSMT4" ShapeID="_x0000_i1033" DrawAspect="Content" ObjectID="_1652436430" r:id="rId23"/>
        </w:object>
      </w: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דרגים לקבוע את שתי הפונקציות. </w:t>
      </w:r>
    </w:p>
    <w:p w:rsidR="00394938" w:rsidRDefault="00394938" w:rsidP="00394938">
      <w:pPr>
        <w:jc w:val="both"/>
        <w:rPr>
          <w:rFonts w:ascii="Times New Roman" w:hAnsi="Times New Roman" w:cs="Times New Roman" w:hint="cs"/>
          <w:sz w:val="28"/>
          <w:szCs w:val="28"/>
          <w:rtl/>
        </w:rPr>
      </w:pPr>
      <w:r>
        <w:rPr>
          <w:rFonts w:ascii="Times New Roman" w:hAnsi="Times New Roman" w:cs="Times New Roman" w:hint="cs"/>
          <w:sz w:val="28"/>
          <w:szCs w:val="28"/>
          <w:rtl/>
        </w:rPr>
        <w:t xml:space="preserve">נכפיל ונקבל שיש </w:t>
      </w:r>
      <w:r w:rsidRPr="00394938">
        <w:rPr>
          <w:rFonts w:ascii="Times New Roman" w:hAnsi="Times New Roman" w:cs="Times New Roman"/>
          <w:position w:val="-12"/>
          <w:sz w:val="28"/>
          <w:szCs w:val="28"/>
        </w:rPr>
        <w:object w:dxaOrig="760" w:dyaOrig="380">
          <v:shape id="_x0000_i1034" type="#_x0000_t75" style="width:38.25pt;height:18.75pt" o:ole="">
            <v:imagedata r:id="rId24" o:title=""/>
          </v:shape>
          <o:OLEObject Type="Embed" ProgID="Equation.DSMT4" ShapeID="_x0000_i1034" DrawAspect="Content" ObjectID="_1652436431" r:id="rId25"/>
        </w:object>
      </w:r>
      <w:r>
        <w:rPr>
          <w:rFonts w:ascii="Times New Roman" w:hAnsi="Times New Roman" w:cs="Times New Roman"/>
          <w:sz w:val="28"/>
          <w:szCs w:val="28"/>
          <w:rtl/>
        </w:rPr>
        <w:t xml:space="preserve"> </w:t>
      </w:r>
      <w:r>
        <w:rPr>
          <w:rFonts w:ascii="Times New Roman" w:hAnsi="Times New Roman" w:cs="Times New Roman" w:hint="cs"/>
          <w:sz w:val="28"/>
          <w:szCs w:val="28"/>
          <w:rtl/>
        </w:rPr>
        <w:t>אפשרויות.</w:t>
      </w:r>
    </w:p>
    <w:p w:rsidR="00027787" w:rsidRPr="00D905DB" w:rsidRDefault="00027787" w:rsidP="00027787">
      <w:pPr>
        <w:rPr>
          <w:rFonts w:ascii="Times New Roman" w:hAnsi="Times New Roman" w:cs="Times New Roman"/>
          <w:sz w:val="28"/>
          <w:szCs w:val="28"/>
          <w:rtl/>
        </w:rPr>
      </w:pPr>
      <w:bookmarkStart w:id="0" w:name="_GoBack"/>
      <w:bookmarkEnd w:id="0"/>
    </w:p>
    <w:sectPr w:rsidR="00027787" w:rsidRPr="00D905D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2E26"/>
    <w:rsid w:val="00027787"/>
    <w:rsid w:val="00164D9A"/>
    <w:rsid w:val="001A6C52"/>
    <w:rsid w:val="0025466E"/>
    <w:rsid w:val="00254EB6"/>
    <w:rsid w:val="00275F60"/>
    <w:rsid w:val="002D3FB9"/>
    <w:rsid w:val="00342E26"/>
    <w:rsid w:val="00385F3B"/>
    <w:rsid w:val="00394938"/>
    <w:rsid w:val="00464366"/>
    <w:rsid w:val="0050022D"/>
    <w:rsid w:val="005B5408"/>
    <w:rsid w:val="00726DD3"/>
    <w:rsid w:val="00755B2D"/>
    <w:rsid w:val="00801B6E"/>
    <w:rsid w:val="008C7E27"/>
    <w:rsid w:val="00994B65"/>
    <w:rsid w:val="00A80B22"/>
    <w:rsid w:val="00C0777F"/>
    <w:rsid w:val="00CA6753"/>
    <w:rsid w:val="00D905DB"/>
    <w:rsid w:val="00DC05BB"/>
    <w:rsid w:val="00E15D5A"/>
    <w:rsid w:val="00F52C4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microsoft.com/office/2007/relationships/stylesWithEffects" Target="stylesWithEffects.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3185E-D5B2-47D4-AAAB-A1D7BFA0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172</Words>
  <Characters>860</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9</cp:revision>
  <dcterms:created xsi:type="dcterms:W3CDTF">2019-04-22T16:25:00Z</dcterms:created>
  <dcterms:modified xsi:type="dcterms:W3CDTF">2020-05-31T09:35:00Z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